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F" w:rsidRPr="009F368F" w:rsidRDefault="00637B1F" w:rsidP="009F368F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Bibliography</w:t>
      </w:r>
      <w:bookmarkStart w:id="0" w:name="_GoBack"/>
      <w:bookmarkEnd w:id="0"/>
    </w:p>
    <w:p w:rsidR="0019100C" w:rsidRDefault="0019100C" w:rsidP="0019100C">
      <w:pPr>
        <w:rPr>
          <w:rFonts w:ascii="Bookman Old Style" w:hAnsi="Bookman Old Style"/>
        </w:rPr>
      </w:pP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Ambrose, Susan A. Michael W. Bridges, Michele DiPietro and Marsha C. Lovett. </w:t>
      </w:r>
      <w:r w:rsidRPr="0019100C">
        <w:rPr>
          <w:rFonts w:ascii="Bookman Old Style" w:hAnsi="Bookman Old Style"/>
          <w:u w:val="single"/>
        </w:rPr>
        <w:t>How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19100C">
        <w:rPr>
          <w:rFonts w:ascii="Bookman Old Style" w:hAnsi="Bookman Old Style"/>
          <w:u w:val="single"/>
        </w:rPr>
        <w:t>Learning Works: Seven Research-Based Principles for Smart Teaching.</w:t>
      </w:r>
      <w:r>
        <w:rPr>
          <w:rFonts w:ascii="Bookman Old Style" w:hAnsi="Bookman Old Style"/>
        </w:rPr>
        <w:t xml:space="preserve"> San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Francisco, CA: Jossey Bass, 2010.</w:t>
      </w: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Angelo, T.A. and Patricia Cross. </w:t>
      </w:r>
      <w:r w:rsidRPr="0019100C">
        <w:rPr>
          <w:rFonts w:ascii="Bookman Old Style" w:hAnsi="Bookman Old Style"/>
          <w:u w:val="single"/>
        </w:rPr>
        <w:t>Classroom Assessment: A Handbook for College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19100C">
        <w:rPr>
          <w:rFonts w:ascii="Bookman Old Style" w:hAnsi="Bookman Old Style"/>
          <w:u w:val="single"/>
        </w:rPr>
        <w:t>Teachers.</w:t>
      </w:r>
      <w:r>
        <w:rPr>
          <w:rFonts w:ascii="Bookman Old Style" w:hAnsi="Bookman Old Style"/>
        </w:rPr>
        <w:t xml:space="preserve"> San Francisco, CA: Jossey-Bass, 1993.</w:t>
      </w: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Bain, Kevin.</w:t>
      </w:r>
      <w:r w:rsidRPr="0019100C">
        <w:rPr>
          <w:rFonts w:ascii="Bookman Old Style" w:hAnsi="Bookman Old Style"/>
          <w:u w:val="single"/>
        </w:rPr>
        <w:t xml:space="preserve"> What the Best College Teachers Do</w:t>
      </w:r>
      <w:r>
        <w:rPr>
          <w:rFonts w:ascii="Bookman Old Style" w:hAnsi="Bookman Old Style"/>
        </w:rPr>
        <w:t>. Cambridge, Massachusetts: Harvard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University Press, 2004. </w:t>
      </w: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Bender, Tisha. </w:t>
      </w:r>
      <w:r w:rsidRPr="0019100C">
        <w:rPr>
          <w:rFonts w:ascii="Bookman Old Style" w:hAnsi="Bookman Old Style"/>
          <w:u w:val="single"/>
        </w:rPr>
        <w:t>Discussion Based Online Teaching to Enhance Student Learning.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Sterling, Virginia, 2003.</w:t>
      </w: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Bonk, Curtis J. and Ke Zhang. </w:t>
      </w:r>
      <w:r w:rsidRPr="0019100C">
        <w:rPr>
          <w:rFonts w:ascii="Bookman Old Style" w:hAnsi="Bookman Old Style"/>
          <w:u w:val="single"/>
        </w:rPr>
        <w:t>Empowering Online Learning.</w:t>
      </w:r>
      <w:r>
        <w:rPr>
          <w:rFonts w:ascii="Bookman Old Style" w:hAnsi="Bookman Old Style"/>
        </w:rPr>
        <w:t xml:space="preserve"> San Francisco, CA: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Jossey-Bass, 2008.</w:t>
      </w:r>
    </w:p>
    <w:p w:rsidR="009F368F" w:rsidRPr="009F368F" w:rsidRDefault="009F368F">
      <w:pPr>
        <w:rPr>
          <w:rFonts w:ascii="Bookman Old Style" w:hAnsi="Bookman Old Style"/>
        </w:rPr>
      </w:pPr>
      <w:r w:rsidRPr="009F368F">
        <w:rPr>
          <w:rFonts w:ascii="Bookman Old Style" w:hAnsi="Bookman Old Style"/>
        </w:rPr>
        <w:t xml:space="preserve">Gross Davis, Barbara. </w:t>
      </w:r>
      <w:r w:rsidRPr="0019100C">
        <w:rPr>
          <w:rFonts w:ascii="Bookman Old Style" w:hAnsi="Bookman Old Style"/>
          <w:u w:val="single"/>
        </w:rPr>
        <w:t>To</w:t>
      </w:r>
      <w:r w:rsidRPr="009F368F">
        <w:rPr>
          <w:rFonts w:ascii="Bookman Old Style" w:hAnsi="Bookman Old Style"/>
          <w:u w:val="single"/>
        </w:rPr>
        <w:t>ols for Teaching: Second Edition.</w:t>
      </w:r>
      <w:r w:rsidRPr="009F368F">
        <w:rPr>
          <w:rFonts w:ascii="Bookman Old Style" w:hAnsi="Bookman Old Style"/>
        </w:rPr>
        <w:t xml:space="preserve"> San Francisco</w:t>
      </w:r>
      <w:r w:rsidR="001462CA">
        <w:rPr>
          <w:rFonts w:ascii="Bookman Old Style" w:hAnsi="Bookman Old Style"/>
        </w:rPr>
        <w:t>, CA</w:t>
      </w:r>
      <w:r w:rsidRPr="009F368F">
        <w:rPr>
          <w:rFonts w:ascii="Bookman Old Style" w:hAnsi="Bookman Old Style"/>
        </w:rPr>
        <w:t>: Jossey</w:t>
      </w:r>
      <w:r w:rsidR="0019100C">
        <w:rPr>
          <w:rFonts w:ascii="Bookman Old Style" w:hAnsi="Bookman Old Style"/>
        </w:rPr>
        <w:tab/>
      </w:r>
      <w:r w:rsidRPr="009F368F">
        <w:rPr>
          <w:rFonts w:ascii="Bookman Old Style" w:hAnsi="Bookman Old Style"/>
        </w:rPr>
        <w:t>-Bass, 2009.</w:t>
      </w: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Huba, Mary E. and Jann E. Freed. </w:t>
      </w:r>
      <w:r w:rsidRPr="0019100C">
        <w:rPr>
          <w:rFonts w:ascii="Bookman Old Style" w:hAnsi="Bookman Old Style"/>
          <w:u w:val="single"/>
        </w:rPr>
        <w:t>Learner-Centered Assessment on College</w:t>
      </w:r>
      <w:r w:rsidRPr="001910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19100C">
        <w:rPr>
          <w:rFonts w:ascii="Bookman Old Style" w:hAnsi="Bookman Old Style"/>
          <w:u w:val="single"/>
        </w:rPr>
        <w:t>Campuses: Shifting the Focus from Teaching to Learning.</w:t>
      </w:r>
      <w:r>
        <w:rPr>
          <w:rFonts w:ascii="Bookman Old Style" w:hAnsi="Bookman Old Style"/>
        </w:rPr>
        <w:t xml:space="preserve"> Boston: Pearson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Education Company, 2000. </w:t>
      </w:r>
    </w:p>
    <w:p w:rsidR="009F368F" w:rsidRPr="0019100C" w:rsidRDefault="009F368F">
      <w:pPr>
        <w:rPr>
          <w:rFonts w:ascii="Bookman Old Style" w:hAnsi="Bookman Old Style"/>
        </w:rPr>
      </w:pPr>
      <w:r w:rsidRPr="009F368F">
        <w:rPr>
          <w:rFonts w:ascii="Bookman Old Style" w:hAnsi="Bookman Old Style"/>
        </w:rPr>
        <w:t>Ko, Susan</w:t>
      </w:r>
      <w:r w:rsidR="001462CA">
        <w:rPr>
          <w:rFonts w:ascii="Bookman Old Style" w:hAnsi="Bookman Old Style"/>
        </w:rPr>
        <w:t xml:space="preserve"> and Steve Rossen</w:t>
      </w:r>
      <w:r w:rsidRPr="009F368F">
        <w:rPr>
          <w:rFonts w:ascii="Bookman Old Style" w:hAnsi="Bookman Old Style"/>
        </w:rPr>
        <w:t xml:space="preserve">. </w:t>
      </w:r>
      <w:r w:rsidRPr="009F368F">
        <w:rPr>
          <w:rFonts w:ascii="Bookman Old Style" w:hAnsi="Bookman Old Style"/>
          <w:u w:val="single"/>
        </w:rPr>
        <w:t>Teaching Online: A Practical Guide: Second Edition.</w:t>
      </w:r>
      <w:r w:rsidR="0019100C" w:rsidRPr="0019100C">
        <w:rPr>
          <w:rFonts w:ascii="Bookman Old Style" w:hAnsi="Bookman Old Style"/>
        </w:rPr>
        <w:tab/>
      </w:r>
      <w:r w:rsidR="0019100C" w:rsidRPr="0019100C">
        <w:rPr>
          <w:rFonts w:ascii="Bookman Old Style" w:hAnsi="Bookman Old Style"/>
        </w:rPr>
        <w:tab/>
      </w:r>
      <w:r w:rsidRPr="0019100C">
        <w:rPr>
          <w:rFonts w:ascii="Bookman Old Style" w:hAnsi="Bookman Old Style"/>
        </w:rPr>
        <w:t xml:space="preserve"> Boston: Houghton Mifflin Company, 2004.</w:t>
      </w:r>
    </w:p>
    <w:p w:rsidR="009F368F" w:rsidRDefault="009F36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Richardson, Will. </w:t>
      </w:r>
      <w:proofErr w:type="gramStart"/>
      <w:r w:rsidRPr="0019100C">
        <w:rPr>
          <w:rFonts w:ascii="Bookman Old Style" w:hAnsi="Bookman Old Style"/>
          <w:u w:val="single"/>
        </w:rPr>
        <w:t>Bl</w:t>
      </w:r>
      <w:r w:rsidRPr="0019100C">
        <w:rPr>
          <w:rFonts w:ascii="Bookman Old Style" w:hAnsi="Bookman Old Style"/>
        </w:rPr>
        <w:t>ogs, Wikis, Podcasts, and Other Powerful Web Tools for</w:t>
      </w:r>
      <w:r w:rsidR="0019100C">
        <w:rPr>
          <w:rFonts w:ascii="Bookman Old Style" w:hAnsi="Bookman Old Style"/>
        </w:rPr>
        <w:tab/>
      </w:r>
      <w:r w:rsidR="0019100C">
        <w:rPr>
          <w:rFonts w:ascii="Bookman Old Style" w:hAnsi="Bookman Old Style"/>
        </w:rPr>
        <w:tab/>
      </w:r>
      <w:r w:rsidR="0019100C" w:rsidRPr="0019100C">
        <w:rPr>
          <w:rFonts w:ascii="Bookman Old Style" w:hAnsi="Bookman Old Style"/>
        </w:rPr>
        <w:tab/>
      </w:r>
      <w:r w:rsidRPr="0019100C">
        <w:rPr>
          <w:rFonts w:ascii="Bookman Old Style" w:hAnsi="Bookman Old Style"/>
        </w:rPr>
        <w:t xml:space="preserve"> </w:t>
      </w:r>
      <w:r w:rsidRPr="0019100C">
        <w:rPr>
          <w:rFonts w:ascii="Bookman Old Style" w:hAnsi="Bookman Old Style"/>
          <w:u w:val="single"/>
        </w:rPr>
        <w:t>Classrooms.</w:t>
      </w:r>
      <w:proofErr w:type="gramEnd"/>
      <w:r>
        <w:rPr>
          <w:rFonts w:ascii="Bookman Old Style" w:hAnsi="Bookman Old Style"/>
        </w:rPr>
        <w:t xml:space="preserve"> California: Corwin, </w:t>
      </w:r>
      <w:r w:rsidR="006B2CAD">
        <w:rPr>
          <w:rFonts w:ascii="Bookman Old Style" w:hAnsi="Bookman Old Style"/>
        </w:rPr>
        <w:t xml:space="preserve">2010. </w:t>
      </w:r>
    </w:p>
    <w:p w:rsidR="0019100C" w:rsidRDefault="0019100C" w:rsidP="001910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Svnicki, Marilla.</w:t>
      </w:r>
      <w:r w:rsidRPr="0019100C">
        <w:rPr>
          <w:rFonts w:ascii="Bookman Old Style" w:hAnsi="Bookman Old Style"/>
          <w:u w:val="single"/>
        </w:rPr>
        <w:t xml:space="preserve"> Learning and Motivation in the Post-Secondary Classroom</w:t>
      </w:r>
      <w:r>
        <w:rPr>
          <w:rFonts w:ascii="Bookman Old Style" w:hAnsi="Bookman Old Style"/>
        </w:rPr>
        <w:t>. Bolton,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MA: Anker Publishing, 2004.</w:t>
      </w:r>
    </w:p>
    <w:p w:rsidR="006B2CAD" w:rsidRDefault="006B2C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Svinicki, Marilla and Wilbert J. McKeachie. </w:t>
      </w:r>
      <w:r w:rsidRPr="0019100C">
        <w:rPr>
          <w:rFonts w:ascii="Bookman Old Style" w:hAnsi="Bookman Old Style"/>
          <w:u w:val="single"/>
        </w:rPr>
        <w:t>Teaching Tips: Strategies, Research, and</w:t>
      </w:r>
      <w:r w:rsidR="0019100C">
        <w:rPr>
          <w:rFonts w:ascii="Bookman Old Style" w:hAnsi="Bookman Old Style"/>
        </w:rPr>
        <w:tab/>
      </w:r>
      <w:r w:rsidR="001910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T</w:t>
      </w:r>
      <w:r w:rsidRPr="0019100C">
        <w:rPr>
          <w:rFonts w:ascii="Bookman Old Style" w:hAnsi="Bookman Old Style"/>
          <w:u w:val="single"/>
        </w:rPr>
        <w:t>heory for College and University Teachers: Thirteenth Edition.</w:t>
      </w:r>
      <w:r>
        <w:rPr>
          <w:rFonts w:ascii="Bookman Old Style" w:hAnsi="Bookman Old Style"/>
        </w:rPr>
        <w:t xml:space="preserve"> Belmont, CA:</w:t>
      </w:r>
      <w:r w:rsidR="0019100C">
        <w:rPr>
          <w:rFonts w:ascii="Bookman Old Style" w:hAnsi="Bookman Old Style"/>
        </w:rPr>
        <w:tab/>
      </w:r>
      <w:r w:rsidR="001910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Wadsworth Cengage Learning, 2011.</w:t>
      </w:r>
    </w:p>
    <w:p w:rsidR="001462CA" w:rsidRDefault="001462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Vella, J. </w:t>
      </w:r>
      <w:r w:rsidRPr="0019100C">
        <w:rPr>
          <w:rFonts w:ascii="Bookman Old Style" w:hAnsi="Bookman Old Style"/>
          <w:u w:val="single"/>
        </w:rPr>
        <w:t>Learning to Listen, learning to teach: Th</w:t>
      </w:r>
      <w:r w:rsidR="0019100C">
        <w:rPr>
          <w:rFonts w:ascii="Bookman Old Style" w:hAnsi="Bookman Old Style"/>
          <w:u w:val="single"/>
        </w:rPr>
        <w:t>e power of dialogue in Educating</w:t>
      </w:r>
      <w:r w:rsidR="0019100C">
        <w:rPr>
          <w:rFonts w:ascii="Bookman Old Style" w:hAnsi="Bookman Old Style"/>
        </w:rPr>
        <w:tab/>
      </w:r>
      <w:r w:rsidR="001910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19100C">
        <w:rPr>
          <w:rFonts w:ascii="Bookman Old Style" w:hAnsi="Bookman Old Style"/>
          <w:u w:val="single"/>
        </w:rPr>
        <w:t>Adults</w:t>
      </w:r>
      <w:r>
        <w:rPr>
          <w:rFonts w:ascii="Bookman Old Style" w:hAnsi="Bookman Old Style"/>
        </w:rPr>
        <w:t>. San Francisco, CA: Jossey-Bass, 2002.</w:t>
      </w:r>
    </w:p>
    <w:p w:rsidR="0019100C" w:rsidRPr="009F368F" w:rsidRDefault="0019100C">
      <w:pPr>
        <w:rPr>
          <w:rFonts w:ascii="Bookman Old Style" w:hAnsi="Bookman Old Style"/>
        </w:rPr>
      </w:pPr>
    </w:p>
    <w:p w:rsidR="009F368F" w:rsidRDefault="009F368F"/>
    <w:sectPr w:rsidR="009F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8F"/>
    <w:rsid w:val="001462CA"/>
    <w:rsid w:val="0019100C"/>
    <w:rsid w:val="0028372F"/>
    <w:rsid w:val="00637B1F"/>
    <w:rsid w:val="006B2CAD"/>
    <w:rsid w:val="009F368F"/>
    <w:rsid w:val="009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A927-7952-4287-AC8A-40316D2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2</cp:revision>
  <dcterms:created xsi:type="dcterms:W3CDTF">2014-01-02T19:01:00Z</dcterms:created>
  <dcterms:modified xsi:type="dcterms:W3CDTF">2014-01-02T19:01:00Z</dcterms:modified>
</cp:coreProperties>
</file>