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99A93" w14:textId="77777777" w:rsidR="00765950" w:rsidRPr="00765950" w:rsidRDefault="00765950" w:rsidP="00765950">
      <w:pPr>
        <w:widowControl w:val="0"/>
        <w:tabs>
          <w:tab w:val="left" w:pos="-1080"/>
          <w:tab w:val="left" w:pos="-720"/>
          <w:tab w:val="left" w:pos="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bookmarkStart w:id="0" w:name="_GoBack"/>
      <w:bookmarkEnd w:id="0"/>
      <w:r w:rsidRPr="00765950">
        <w:rPr>
          <w:rFonts w:ascii="Arial" w:hAnsi="Arial" w:cs="Arial"/>
          <w:b/>
        </w:rPr>
        <w:t>DATE</w:t>
      </w:r>
      <w:r w:rsidRPr="00765950">
        <w:rPr>
          <w:rFonts w:ascii="Arial" w:hAnsi="Arial" w:cs="Arial"/>
        </w:rPr>
        <w:t>:</w:t>
      </w:r>
      <w:r w:rsidRPr="00765950">
        <w:rPr>
          <w:rFonts w:ascii="Arial" w:hAnsi="Arial" w:cs="Arial"/>
        </w:rPr>
        <w:tab/>
      </w:r>
      <w:r w:rsidR="00261E2E" w:rsidRPr="0071656A">
        <w:rPr>
          <w:rFonts w:ascii="Arial" w:hAnsi="Arial" w:cs="Arial"/>
        </w:rPr>
        <w:t xml:space="preserve">July </w:t>
      </w:r>
      <w:r w:rsidR="004B3F8E">
        <w:rPr>
          <w:rFonts w:ascii="Arial" w:hAnsi="Arial" w:cs="Arial"/>
        </w:rPr>
        <w:t>1</w:t>
      </w:r>
      <w:r w:rsidR="00205706">
        <w:rPr>
          <w:rFonts w:ascii="Arial" w:hAnsi="Arial" w:cs="Arial"/>
        </w:rPr>
        <w:t>1</w:t>
      </w:r>
      <w:r w:rsidR="00261E2E" w:rsidRPr="0071656A">
        <w:rPr>
          <w:rFonts w:ascii="Arial" w:hAnsi="Arial" w:cs="Arial"/>
        </w:rPr>
        <w:t>, 2014</w:t>
      </w:r>
    </w:p>
    <w:p w14:paraId="47399A94" w14:textId="77777777" w:rsidR="00765950" w:rsidRPr="00765950" w:rsidRDefault="00765950" w:rsidP="0076595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</w:p>
    <w:p w14:paraId="47399A95" w14:textId="77777777" w:rsidR="00B44A03" w:rsidRDefault="00765950" w:rsidP="007E294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 w:rsidRPr="00765950">
        <w:rPr>
          <w:rFonts w:ascii="Arial" w:hAnsi="Arial" w:cs="Arial"/>
          <w:b/>
        </w:rPr>
        <w:t>TO:</w:t>
      </w:r>
      <w:r w:rsidRPr="00765950">
        <w:rPr>
          <w:rFonts w:ascii="Arial" w:hAnsi="Arial" w:cs="Arial"/>
        </w:rPr>
        <w:tab/>
      </w:r>
      <w:r w:rsidRPr="00765950">
        <w:rPr>
          <w:rFonts w:ascii="Arial" w:hAnsi="Arial" w:cs="Arial"/>
        </w:rPr>
        <w:tab/>
      </w:r>
      <w:r w:rsidR="00B44A03">
        <w:rPr>
          <w:rFonts w:ascii="Arial" w:hAnsi="Arial" w:cs="Arial"/>
        </w:rPr>
        <w:t>C</w:t>
      </w:r>
      <w:r w:rsidR="00CD38D0">
        <w:rPr>
          <w:rFonts w:ascii="Arial" w:hAnsi="Arial" w:cs="Arial"/>
        </w:rPr>
        <w:t xml:space="preserve">ollege </w:t>
      </w:r>
      <w:r w:rsidR="00B44A03">
        <w:rPr>
          <w:rFonts w:ascii="Arial" w:hAnsi="Arial" w:cs="Arial"/>
        </w:rPr>
        <w:t>L</w:t>
      </w:r>
      <w:r w:rsidR="00CD38D0">
        <w:rPr>
          <w:rFonts w:ascii="Arial" w:hAnsi="Arial" w:cs="Arial"/>
        </w:rPr>
        <w:t xml:space="preserve">eadership </w:t>
      </w:r>
      <w:r w:rsidR="00B44A03">
        <w:rPr>
          <w:rFonts w:ascii="Arial" w:hAnsi="Arial" w:cs="Arial"/>
        </w:rPr>
        <w:t>C</w:t>
      </w:r>
      <w:r w:rsidR="00CD38D0">
        <w:rPr>
          <w:rFonts w:ascii="Arial" w:hAnsi="Arial" w:cs="Arial"/>
        </w:rPr>
        <w:t>ouncil</w:t>
      </w:r>
    </w:p>
    <w:p w14:paraId="47399A96" w14:textId="77777777" w:rsidR="00305C42" w:rsidRDefault="00B44A03" w:rsidP="007E294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Budget Administrators</w:t>
      </w:r>
    </w:p>
    <w:p w14:paraId="47399A97" w14:textId="77777777" w:rsidR="00B44A03" w:rsidRDefault="00B44A03" w:rsidP="007E294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Budget Officers</w:t>
      </w:r>
    </w:p>
    <w:p w14:paraId="47399A98" w14:textId="77777777" w:rsidR="00DB1A18" w:rsidRDefault="00DB1A18" w:rsidP="007E294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</w:p>
    <w:p w14:paraId="47399A99" w14:textId="77777777" w:rsidR="00385152" w:rsidRDefault="00765950" w:rsidP="0076595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 w:rsidRPr="00765950">
        <w:rPr>
          <w:rFonts w:ascii="Arial" w:hAnsi="Arial" w:cs="Arial"/>
          <w:b/>
        </w:rPr>
        <w:t>FROM:</w:t>
      </w:r>
      <w:r w:rsidRPr="00765950">
        <w:rPr>
          <w:rFonts w:ascii="Arial" w:hAnsi="Arial" w:cs="Arial"/>
        </w:rPr>
        <w:tab/>
        <w:t>Cathy Dempsey, Director, Finance and Administrative Services</w:t>
      </w:r>
    </w:p>
    <w:p w14:paraId="47399A9A" w14:textId="77777777" w:rsidR="00765950" w:rsidRDefault="00385152" w:rsidP="0076595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Linda Rees, Chair, College Budget Committee</w:t>
      </w:r>
    </w:p>
    <w:p w14:paraId="47399A9B" w14:textId="77777777" w:rsidR="00765950" w:rsidRPr="00765950" w:rsidRDefault="00B44A03" w:rsidP="00B44A0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0" w:hanging="19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5152">
        <w:rPr>
          <w:rFonts w:ascii="Arial" w:hAnsi="Arial" w:cs="Arial"/>
          <w:b/>
        </w:rPr>
        <w:tab/>
      </w:r>
      <w:r w:rsidR="00385152">
        <w:rPr>
          <w:rFonts w:ascii="Arial" w:hAnsi="Arial" w:cs="Arial"/>
          <w:b/>
        </w:rPr>
        <w:tab/>
      </w:r>
    </w:p>
    <w:p w14:paraId="47399A9C" w14:textId="77777777" w:rsidR="00765950" w:rsidRPr="00765950" w:rsidRDefault="00765950" w:rsidP="0076595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35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765950">
        <w:rPr>
          <w:rFonts w:ascii="Arial" w:hAnsi="Arial" w:cs="Arial"/>
          <w:b/>
        </w:rPr>
        <w:t>SUBJECT</w:t>
      </w:r>
      <w:r w:rsidRPr="00765950">
        <w:rPr>
          <w:rFonts w:ascii="Arial" w:hAnsi="Arial" w:cs="Arial"/>
          <w:b/>
          <w:sz w:val="28"/>
        </w:rPr>
        <w:t>:</w:t>
      </w:r>
      <w:r w:rsidRPr="00765950">
        <w:rPr>
          <w:rFonts w:ascii="Arial" w:hAnsi="Arial" w:cs="Arial"/>
          <w:b/>
          <w:sz w:val="28"/>
        </w:rPr>
        <w:tab/>
      </w:r>
      <w:r w:rsidR="00385152" w:rsidRPr="00853AE8">
        <w:rPr>
          <w:rFonts w:ascii="Arial" w:hAnsi="Arial" w:cs="Arial"/>
          <w:b/>
        </w:rPr>
        <w:t>201</w:t>
      </w:r>
      <w:r w:rsidR="00261E2E">
        <w:rPr>
          <w:rFonts w:ascii="Arial" w:hAnsi="Arial" w:cs="Arial"/>
          <w:b/>
        </w:rPr>
        <w:t>5</w:t>
      </w:r>
      <w:r w:rsidR="00385152" w:rsidRPr="00853AE8">
        <w:rPr>
          <w:rFonts w:ascii="Arial" w:hAnsi="Arial" w:cs="Arial"/>
          <w:b/>
        </w:rPr>
        <w:t>-1</w:t>
      </w:r>
      <w:r w:rsidR="00261E2E">
        <w:rPr>
          <w:rFonts w:ascii="Arial" w:hAnsi="Arial" w:cs="Arial"/>
          <w:b/>
        </w:rPr>
        <w:t>6</w:t>
      </w:r>
      <w:r w:rsidR="00385152" w:rsidRPr="00853AE8">
        <w:rPr>
          <w:rFonts w:ascii="Arial" w:hAnsi="Arial" w:cs="Arial"/>
          <w:b/>
        </w:rPr>
        <w:t xml:space="preserve"> </w:t>
      </w:r>
      <w:r w:rsidR="00BE6BBF">
        <w:rPr>
          <w:rFonts w:ascii="Arial" w:hAnsi="Arial" w:cs="Arial"/>
          <w:b/>
        </w:rPr>
        <w:t>Budget Process</w:t>
      </w:r>
      <w:r w:rsidR="00B44A03">
        <w:rPr>
          <w:rFonts w:ascii="Arial" w:hAnsi="Arial" w:cs="Arial"/>
          <w:b/>
        </w:rPr>
        <w:t xml:space="preserve"> </w:t>
      </w:r>
      <w:r w:rsidR="00B44A03" w:rsidRPr="00B44A03">
        <w:rPr>
          <w:rFonts w:ascii="Arial" w:hAnsi="Arial" w:cs="Arial"/>
          <w:b/>
        </w:rPr>
        <w:t>(Distribute</w:t>
      </w:r>
      <w:r w:rsidR="00B44A03">
        <w:rPr>
          <w:rFonts w:ascii="Arial" w:hAnsi="Arial" w:cs="Arial"/>
          <w:b/>
        </w:rPr>
        <w:t xml:space="preserve"> As R</w:t>
      </w:r>
      <w:r w:rsidR="00B44A03" w:rsidRPr="00B44A03">
        <w:rPr>
          <w:rFonts w:ascii="Arial" w:hAnsi="Arial" w:cs="Arial"/>
          <w:b/>
        </w:rPr>
        <w:t>equired)</w:t>
      </w:r>
    </w:p>
    <w:p w14:paraId="47399A9D" w14:textId="77777777" w:rsidR="00765950" w:rsidRPr="00765950" w:rsidRDefault="00765950" w:rsidP="00765950">
      <w:pPr>
        <w:widowControl w:val="0"/>
        <w:pBdr>
          <w:bottom w:val="single" w:sz="4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8"/>
        </w:rPr>
      </w:pPr>
    </w:p>
    <w:p w14:paraId="47399A9E" w14:textId="77777777" w:rsidR="00765950" w:rsidRPr="00765950" w:rsidRDefault="00765950" w:rsidP="00765950">
      <w:pPr>
        <w:rPr>
          <w:rFonts w:ascii="Arial" w:eastAsia="MS Mincho" w:hAnsi="Arial" w:cs="Arial"/>
          <w:lang w:eastAsia="ja-JP"/>
        </w:rPr>
      </w:pPr>
    </w:p>
    <w:p w14:paraId="47399A9F" w14:textId="77777777" w:rsidR="00B44A03" w:rsidRDefault="00B44A03" w:rsidP="00BE6BBF">
      <w:pPr>
        <w:rPr>
          <w:rFonts w:ascii="Arial" w:hAnsi="Arial" w:cs="Arial"/>
        </w:rPr>
      </w:pPr>
      <w:r>
        <w:rPr>
          <w:rFonts w:ascii="Arial" w:hAnsi="Arial" w:cs="Arial"/>
        </w:rPr>
        <w:t>Please share this memo with the appropriate staff within your department.</w:t>
      </w:r>
    </w:p>
    <w:p w14:paraId="47399AA0" w14:textId="77777777" w:rsidR="00B44A03" w:rsidRDefault="00B44A03" w:rsidP="00BE6BBF">
      <w:pPr>
        <w:rPr>
          <w:rFonts w:ascii="Arial" w:hAnsi="Arial" w:cs="Arial"/>
        </w:rPr>
      </w:pPr>
    </w:p>
    <w:p w14:paraId="47399AA1" w14:textId="77777777" w:rsidR="00261E2E" w:rsidRDefault="00BE6BBF" w:rsidP="00BE6BBF">
      <w:pPr>
        <w:rPr>
          <w:rFonts w:ascii="Arial" w:hAnsi="Arial" w:cs="Arial"/>
        </w:rPr>
      </w:pPr>
      <w:r w:rsidRPr="00BE6BBF">
        <w:rPr>
          <w:rFonts w:ascii="Arial" w:hAnsi="Arial" w:cs="Arial"/>
        </w:rPr>
        <w:t xml:space="preserve">The Budget Process </w:t>
      </w:r>
      <w:r w:rsidR="00261E2E">
        <w:rPr>
          <w:rFonts w:ascii="Arial" w:hAnsi="Arial" w:cs="Arial"/>
        </w:rPr>
        <w:t xml:space="preserve">began on April 9 with a PC Strategic Plan and Business Planning retreat, followed by a CLC Retreat in early May. Since then, CBC has had several </w:t>
      </w:r>
      <w:r w:rsidRPr="00BE6BBF">
        <w:rPr>
          <w:rFonts w:ascii="Arial" w:hAnsi="Arial" w:cs="Arial"/>
        </w:rPr>
        <w:t>meetings to discuss timelines, process</w:t>
      </w:r>
      <w:r w:rsidR="00261E2E">
        <w:rPr>
          <w:rFonts w:ascii="Arial" w:hAnsi="Arial" w:cs="Arial"/>
        </w:rPr>
        <w:t>,</w:t>
      </w:r>
      <w:r w:rsidRPr="00BE6BBF">
        <w:rPr>
          <w:rFonts w:ascii="Arial" w:hAnsi="Arial" w:cs="Arial"/>
        </w:rPr>
        <w:t xml:space="preserve"> budget assumptions and strategies in order to achieve a balanced 201</w:t>
      </w:r>
      <w:r w:rsidR="00261E2E">
        <w:rPr>
          <w:rFonts w:ascii="Arial" w:hAnsi="Arial" w:cs="Arial"/>
        </w:rPr>
        <w:t>5-</w:t>
      </w:r>
      <w:r w:rsidRPr="00BE6BBF">
        <w:rPr>
          <w:rFonts w:ascii="Arial" w:hAnsi="Arial" w:cs="Arial"/>
        </w:rPr>
        <w:t>1</w:t>
      </w:r>
      <w:r w:rsidR="00261E2E">
        <w:rPr>
          <w:rFonts w:ascii="Arial" w:hAnsi="Arial" w:cs="Arial"/>
        </w:rPr>
        <w:t>6</w:t>
      </w:r>
      <w:r w:rsidRPr="00BE6BBF">
        <w:rPr>
          <w:rFonts w:ascii="Arial" w:hAnsi="Arial" w:cs="Arial"/>
        </w:rPr>
        <w:t xml:space="preserve"> </w:t>
      </w:r>
      <w:r w:rsidR="00205706">
        <w:rPr>
          <w:rFonts w:ascii="Arial" w:hAnsi="Arial" w:cs="Arial"/>
        </w:rPr>
        <w:t xml:space="preserve">Annual </w:t>
      </w:r>
      <w:r w:rsidRPr="00BE6BBF">
        <w:rPr>
          <w:rFonts w:ascii="Arial" w:hAnsi="Arial" w:cs="Arial"/>
        </w:rPr>
        <w:t xml:space="preserve">Budget.  The </w:t>
      </w:r>
      <w:r w:rsidR="00261E2E">
        <w:rPr>
          <w:rFonts w:ascii="Arial" w:hAnsi="Arial" w:cs="Arial"/>
        </w:rPr>
        <w:t xml:space="preserve">attached 2015-16 Business Plan and Budget timeline schedule provides a more detailed outline </w:t>
      </w:r>
      <w:r w:rsidR="00090DEA">
        <w:rPr>
          <w:rFonts w:ascii="Arial" w:hAnsi="Arial" w:cs="Arial"/>
        </w:rPr>
        <w:t xml:space="preserve">and timelines for </w:t>
      </w:r>
      <w:r w:rsidR="00261E2E">
        <w:rPr>
          <w:rFonts w:ascii="Arial" w:hAnsi="Arial" w:cs="Arial"/>
        </w:rPr>
        <w:t>the tasks that must be completed in order to achieve a balanced budget by October</w:t>
      </w:r>
      <w:r w:rsidR="00690C8D">
        <w:rPr>
          <w:rFonts w:ascii="Arial" w:hAnsi="Arial" w:cs="Arial"/>
        </w:rPr>
        <w:t> </w:t>
      </w:r>
      <w:r w:rsidR="00261E2E">
        <w:rPr>
          <w:rFonts w:ascii="Arial" w:hAnsi="Arial" w:cs="Arial"/>
        </w:rPr>
        <w:t>30</w:t>
      </w:r>
      <w:r w:rsidR="00261E2E" w:rsidRPr="00261E2E">
        <w:rPr>
          <w:rFonts w:ascii="Arial" w:hAnsi="Arial" w:cs="Arial"/>
          <w:vertAlign w:val="superscript"/>
        </w:rPr>
        <w:t>th</w:t>
      </w:r>
      <w:r w:rsidR="00261E2E">
        <w:rPr>
          <w:rFonts w:ascii="Arial" w:hAnsi="Arial" w:cs="Arial"/>
        </w:rPr>
        <w:t>. This schedule is subject to change and will be updated</w:t>
      </w:r>
      <w:r w:rsidR="003C701E">
        <w:rPr>
          <w:rFonts w:ascii="Arial" w:hAnsi="Arial" w:cs="Arial"/>
        </w:rPr>
        <w:t xml:space="preserve"> as more specific information and timelines are determined.</w:t>
      </w:r>
    </w:p>
    <w:p w14:paraId="47399AA2" w14:textId="77777777" w:rsidR="001D5221" w:rsidRDefault="001D5221" w:rsidP="00BE6BBF">
      <w:pPr>
        <w:rPr>
          <w:rFonts w:ascii="Arial" w:hAnsi="Arial" w:cs="Arial"/>
        </w:rPr>
      </w:pPr>
    </w:p>
    <w:p w14:paraId="47399AA3" w14:textId="77777777" w:rsidR="0078489C" w:rsidRDefault="0078489C" w:rsidP="00BE6BBF">
      <w:pPr>
        <w:rPr>
          <w:rFonts w:ascii="Arial" w:hAnsi="Arial" w:cs="Arial"/>
        </w:rPr>
      </w:pPr>
      <w:r w:rsidRPr="0078489C">
        <w:rPr>
          <w:rFonts w:ascii="Arial" w:hAnsi="Arial" w:cs="Arial"/>
        </w:rPr>
        <w:t xml:space="preserve">The Responsibility Center Management (RCM) project is moving forward </w:t>
      </w:r>
      <w:r w:rsidR="00205706">
        <w:rPr>
          <w:rFonts w:ascii="Arial" w:hAnsi="Arial" w:cs="Arial"/>
        </w:rPr>
        <w:t>with the intention to transition from the current budget model to a RCM model after the F2015/16 Annual Budget has been prepared.</w:t>
      </w:r>
      <w:r w:rsidRPr="0078489C">
        <w:rPr>
          <w:rFonts w:ascii="Arial" w:hAnsi="Arial" w:cs="Arial"/>
        </w:rPr>
        <w:t xml:space="preserve"> </w:t>
      </w:r>
      <w:r w:rsidR="00205706">
        <w:rPr>
          <w:rFonts w:ascii="Arial" w:hAnsi="Arial" w:cs="Arial"/>
        </w:rPr>
        <w:t>The 2015/16 Annual Budget will be prepared as per past practice. In parallel with the development of the 2015/16 budget, a</w:t>
      </w:r>
      <w:r w:rsidRPr="0078489C">
        <w:rPr>
          <w:rFonts w:ascii="Arial" w:hAnsi="Arial" w:cs="Arial"/>
        </w:rPr>
        <w:t xml:space="preserve"> test environment for BUS is being created and will allow RCM scenarios of the F2014/15 budget to be reviewed in an RCM format in September. Once the budget for F2015/16 is completed in December, we will use the test BUS environment to create a RCM formatted budget. This will not impact the budget assumptions or targets for the F2015/16 year</w:t>
      </w:r>
      <w:r w:rsidR="003C701E">
        <w:rPr>
          <w:rFonts w:ascii="Arial" w:hAnsi="Arial" w:cs="Arial"/>
        </w:rPr>
        <w:t>.</w:t>
      </w:r>
      <w:r w:rsidRPr="0078489C">
        <w:rPr>
          <w:rFonts w:ascii="Arial" w:hAnsi="Arial" w:cs="Arial"/>
        </w:rPr>
        <w:t xml:space="preserve"> </w:t>
      </w:r>
      <w:r w:rsidR="003C701E">
        <w:rPr>
          <w:rFonts w:ascii="Arial" w:hAnsi="Arial" w:cs="Arial"/>
        </w:rPr>
        <w:t xml:space="preserve"> H</w:t>
      </w:r>
      <w:r w:rsidRPr="0078489C">
        <w:rPr>
          <w:rFonts w:ascii="Arial" w:hAnsi="Arial" w:cs="Arial"/>
        </w:rPr>
        <w:t>owever, internal chargebacks between departments will need to be monitored for accurate reporting in the RCM format. We will not begin</w:t>
      </w:r>
      <w:r w:rsidR="009B2C19">
        <w:rPr>
          <w:rFonts w:ascii="Arial" w:hAnsi="Arial" w:cs="Arial"/>
        </w:rPr>
        <w:t xml:space="preserve"> operationalizing the RCM model (including ‘live’</w:t>
      </w:r>
      <w:r w:rsidRPr="0078489C">
        <w:rPr>
          <w:rFonts w:ascii="Arial" w:hAnsi="Arial" w:cs="Arial"/>
        </w:rPr>
        <w:t xml:space="preserve"> financial reporting</w:t>
      </w:r>
      <w:r w:rsidR="009B2C19">
        <w:rPr>
          <w:rFonts w:ascii="Arial" w:hAnsi="Arial" w:cs="Arial"/>
        </w:rPr>
        <w:t>)</w:t>
      </w:r>
      <w:r w:rsidRPr="0078489C">
        <w:rPr>
          <w:rFonts w:ascii="Arial" w:hAnsi="Arial" w:cs="Arial"/>
        </w:rPr>
        <w:t xml:space="preserve"> until the fiscal year </w:t>
      </w:r>
      <w:r w:rsidR="00090DEA">
        <w:rPr>
          <w:rFonts w:ascii="Arial" w:hAnsi="Arial" w:cs="Arial"/>
        </w:rPr>
        <w:t xml:space="preserve">that </w:t>
      </w:r>
      <w:r w:rsidRPr="0078489C">
        <w:rPr>
          <w:rFonts w:ascii="Arial" w:hAnsi="Arial" w:cs="Arial"/>
        </w:rPr>
        <w:t>begins April</w:t>
      </w:r>
      <w:r w:rsidR="00F70B80">
        <w:rPr>
          <w:rFonts w:ascii="Arial" w:hAnsi="Arial" w:cs="Arial"/>
        </w:rPr>
        <w:t> </w:t>
      </w:r>
      <w:r w:rsidRPr="0078489C">
        <w:rPr>
          <w:rFonts w:ascii="Arial" w:hAnsi="Arial" w:cs="Arial"/>
        </w:rPr>
        <w:t>1, 2015. More information will be forthcoming in the fall on RCM, but for now, there is no impact on the current budget process.</w:t>
      </w:r>
      <w:r w:rsidR="00205706">
        <w:rPr>
          <w:rFonts w:ascii="Arial" w:hAnsi="Arial" w:cs="Arial"/>
        </w:rPr>
        <w:t xml:space="preserve">  </w:t>
      </w:r>
    </w:p>
    <w:p w14:paraId="47399AA4" w14:textId="77777777" w:rsidR="0078489C" w:rsidRDefault="0078489C" w:rsidP="00BE6BBF">
      <w:pPr>
        <w:rPr>
          <w:rFonts w:ascii="Arial" w:hAnsi="Arial" w:cs="Arial"/>
        </w:rPr>
      </w:pPr>
    </w:p>
    <w:p w14:paraId="47399AA5" w14:textId="77777777" w:rsidR="00BE6BBF" w:rsidRDefault="007E2942" w:rsidP="00BE6BB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E6BBF" w:rsidRPr="00BE6BBF">
        <w:rPr>
          <w:rFonts w:ascii="Arial" w:hAnsi="Arial" w:cs="Arial"/>
        </w:rPr>
        <w:t>nce CBC has a balanced budget to present to PC</w:t>
      </w:r>
      <w:r w:rsidR="00175EE4">
        <w:rPr>
          <w:rFonts w:ascii="Arial" w:hAnsi="Arial" w:cs="Arial"/>
        </w:rPr>
        <w:t>,</w:t>
      </w:r>
      <w:r w:rsidR="00BE6BBF" w:rsidRPr="00BE6BBF">
        <w:rPr>
          <w:rFonts w:ascii="Arial" w:hAnsi="Arial" w:cs="Arial"/>
        </w:rPr>
        <w:t xml:space="preserve"> the A</w:t>
      </w:r>
      <w:r w:rsidR="00175EE4">
        <w:rPr>
          <w:rFonts w:ascii="Arial" w:hAnsi="Arial" w:cs="Arial"/>
        </w:rPr>
        <w:t>rea</w:t>
      </w:r>
      <w:r w:rsidR="00BE6BBF" w:rsidRPr="00BE6BBF">
        <w:rPr>
          <w:rFonts w:ascii="Arial" w:hAnsi="Arial" w:cs="Arial"/>
        </w:rPr>
        <w:t xml:space="preserve"> targets will be</w:t>
      </w:r>
      <w:r>
        <w:rPr>
          <w:rFonts w:ascii="Arial" w:hAnsi="Arial" w:cs="Arial"/>
        </w:rPr>
        <w:t xml:space="preserve"> </w:t>
      </w:r>
      <w:r w:rsidR="00BE6BBF" w:rsidRPr="00BE6BBF">
        <w:rPr>
          <w:rFonts w:ascii="Arial" w:hAnsi="Arial" w:cs="Arial"/>
        </w:rPr>
        <w:t xml:space="preserve">communicated to </w:t>
      </w:r>
      <w:r w:rsidR="009B2C19">
        <w:rPr>
          <w:rFonts w:ascii="Arial" w:hAnsi="Arial" w:cs="Arial"/>
        </w:rPr>
        <w:t>Area Vice-Presidents</w:t>
      </w:r>
      <w:r w:rsidR="00BE6BBF" w:rsidRPr="00BE6BB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BUS will be opened so that you </w:t>
      </w:r>
      <w:r w:rsidR="00BE6BBF" w:rsidRPr="00BE6BBF">
        <w:rPr>
          <w:rFonts w:ascii="Arial" w:hAnsi="Arial" w:cs="Arial"/>
        </w:rPr>
        <w:t xml:space="preserve">can update </w:t>
      </w:r>
      <w:r w:rsidR="00385152">
        <w:rPr>
          <w:rFonts w:ascii="Arial" w:hAnsi="Arial" w:cs="Arial"/>
        </w:rPr>
        <w:lastRenderedPageBreak/>
        <w:t>the detailed budget information for you</w:t>
      </w:r>
      <w:r w:rsidR="00BE6BBF" w:rsidRPr="00BE6BBF">
        <w:rPr>
          <w:rFonts w:ascii="Arial" w:hAnsi="Arial" w:cs="Arial"/>
        </w:rPr>
        <w:t>r respective school or department.  BUS is expected to be open from mid</w:t>
      </w:r>
      <w:r w:rsidR="00BE6BBF">
        <w:rPr>
          <w:rFonts w:ascii="Arial" w:hAnsi="Arial" w:cs="Arial"/>
        </w:rPr>
        <w:t>-</w:t>
      </w:r>
      <w:r w:rsidR="00BE6BBF" w:rsidRPr="00BE6BBF">
        <w:rPr>
          <w:rFonts w:ascii="Arial" w:hAnsi="Arial" w:cs="Arial"/>
        </w:rPr>
        <w:t>November to mid</w:t>
      </w:r>
      <w:r w:rsidR="00BE6BBF">
        <w:rPr>
          <w:rFonts w:ascii="Arial" w:hAnsi="Arial" w:cs="Arial"/>
        </w:rPr>
        <w:t>-</w:t>
      </w:r>
      <w:r w:rsidR="00BE6BBF" w:rsidRPr="00BE6BBF">
        <w:rPr>
          <w:rFonts w:ascii="Arial" w:hAnsi="Arial" w:cs="Arial"/>
        </w:rPr>
        <w:t xml:space="preserve">December. </w:t>
      </w:r>
    </w:p>
    <w:p w14:paraId="47399AA6" w14:textId="77777777" w:rsidR="00B077DE" w:rsidRDefault="00B077DE" w:rsidP="00BE6BBF">
      <w:pPr>
        <w:rPr>
          <w:rFonts w:ascii="Arial" w:hAnsi="Arial" w:cs="Arial"/>
        </w:rPr>
      </w:pPr>
    </w:p>
    <w:p w14:paraId="47399AA7" w14:textId="77777777" w:rsidR="00853AE8" w:rsidRDefault="00DB1A18" w:rsidP="00BE6BB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85152">
        <w:rPr>
          <w:rFonts w:ascii="Arial" w:hAnsi="Arial" w:cs="Arial"/>
        </w:rPr>
        <w:t>ll communiques and related documents to assist you</w:t>
      </w:r>
      <w:r w:rsidR="00831CBD">
        <w:rPr>
          <w:rFonts w:ascii="Arial" w:hAnsi="Arial" w:cs="Arial"/>
        </w:rPr>
        <w:t xml:space="preserve"> through</w:t>
      </w:r>
      <w:r w:rsidR="00385152">
        <w:rPr>
          <w:rFonts w:ascii="Arial" w:hAnsi="Arial" w:cs="Arial"/>
        </w:rPr>
        <w:t xml:space="preserve"> </w:t>
      </w:r>
      <w:r w:rsidR="001D5221">
        <w:rPr>
          <w:rFonts w:ascii="Arial" w:hAnsi="Arial" w:cs="Arial"/>
        </w:rPr>
        <w:t xml:space="preserve">this year’s </w:t>
      </w:r>
      <w:r w:rsidR="00385152">
        <w:rPr>
          <w:rFonts w:ascii="Arial" w:hAnsi="Arial" w:cs="Arial"/>
        </w:rPr>
        <w:t>Budget Process</w:t>
      </w:r>
      <w:r>
        <w:rPr>
          <w:rFonts w:ascii="Arial" w:hAnsi="Arial" w:cs="Arial"/>
        </w:rPr>
        <w:t xml:space="preserve"> will be posted at</w:t>
      </w:r>
      <w:r w:rsidR="00831CBD">
        <w:rPr>
          <w:rFonts w:ascii="Arial" w:hAnsi="Arial" w:cs="Arial"/>
        </w:rPr>
        <w:t xml:space="preserve"> </w:t>
      </w:r>
      <w:hyperlink r:id="rId11" w:history="1">
        <w:r w:rsidR="00853AE8" w:rsidRPr="00853AE8">
          <w:rPr>
            <w:rStyle w:val="Hyperlink"/>
            <w:rFonts w:ascii="Arial" w:hAnsi="Arial" w:cs="Arial"/>
          </w:rPr>
          <w:t>http://www3.algonquincollege.com/budget-committee/</w:t>
        </w:r>
      </w:hyperlink>
      <w:r w:rsidRPr="00A103FD">
        <w:rPr>
          <w:rStyle w:val="Hyperlink"/>
          <w:rFonts w:ascii="Arial" w:hAnsi="Arial" w:cs="Arial"/>
          <w:color w:val="auto"/>
          <w:u w:val="none"/>
        </w:rPr>
        <w:t>.</w:t>
      </w:r>
    </w:p>
    <w:p w14:paraId="47399AA8" w14:textId="77777777" w:rsidR="00853AE8" w:rsidRDefault="00853AE8" w:rsidP="00BE6BBF">
      <w:pPr>
        <w:rPr>
          <w:rFonts w:ascii="Arial" w:hAnsi="Arial" w:cs="Arial"/>
        </w:rPr>
      </w:pPr>
    </w:p>
    <w:p w14:paraId="47399AA9" w14:textId="77777777" w:rsidR="00B44A03" w:rsidRPr="00BE6BBF" w:rsidRDefault="00B44A03" w:rsidP="00B44A03">
      <w:pPr>
        <w:rPr>
          <w:rFonts w:ascii="Arial" w:hAnsi="Arial" w:cs="Arial"/>
        </w:rPr>
      </w:pPr>
      <w:r w:rsidRPr="00BE6BBF">
        <w:rPr>
          <w:rFonts w:ascii="Arial" w:hAnsi="Arial" w:cs="Arial"/>
        </w:rPr>
        <w:t>The Budget Committee is made up of Deans and Directors representing all areas of the College</w:t>
      </w:r>
      <w:r w:rsidR="00F70B80">
        <w:rPr>
          <w:rFonts w:ascii="Arial" w:hAnsi="Arial" w:cs="Arial"/>
        </w:rPr>
        <w:t>,</w:t>
      </w:r>
      <w:r w:rsidR="003C701E">
        <w:rPr>
          <w:rFonts w:ascii="Arial" w:hAnsi="Arial" w:cs="Arial"/>
        </w:rPr>
        <w:t xml:space="preserve"> as well as the Chairs of the College Technologies Committee (CTC) and College Space and Infrastructure Committee (CSIC)</w:t>
      </w:r>
      <w:r w:rsidRPr="00BE6BBF">
        <w:rPr>
          <w:rFonts w:ascii="Arial" w:hAnsi="Arial" w:cs="Arial"/>
        </w:rPr>
        <w:t>:</w:t>
      </w:r>
    </w:p>
    <w:p w14:paraId="47399AAA" w14:textId="77777777" w:rsidR="00B44A03" w:rsidRPr="00BE6BBF" w:rsidRDefault="00B44A03" w:rsidP="00B44A03">
      <w:pPr>
        <w:rPr>
          <w:rFonts w:ascii="Arial" w:hAnsi="Arial" w:cs="Arial"/>
        </w:rPr>
      </w:pPr>
    </w:p>
    <w:p w14:paraId="47399AAB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>Linda Rees (</w:t>
      </w:r>
      <w:r w:rsidR="004B3F8E">
        <w:rPr>
          <w:rFonts w:ascii="Arial" w:hAnsi="Arial" w:cs="Arial"/>
          <w:b/>
          <w:color w:val="auto"/>
        </w:rPr>
        <w:t>C</w:t>
      </w:r>
      <w:r w:rsidRPr="007D1C23">
        <w:rPr>
          <w:rFonts w:ascii="Arial" w:hAnsi="Arial" w:cs="Arial"/>
          <w:b/>
          <w:color w:val="auto"/>
        </w:rPr>
        <w:t xml:space="preserve">hair) </w:t>
      </w:r>
    </w:p>
    <w:p w14:paraId="47399AAC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Dean, Centre for Continuing and Online Learning </w:t>
      </w:r>
    </w:p>
    <w:p w14:paraId="47399AAD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 xml:space="preserve">Duane McNair (Executive Sponsor) </w:t>
      </w:r>
    </w:p>
    <w:p w14:paraId="47399AAE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Vice President, Finance and Administrative Services </w:t>
      </w:r>
    </w:p>
    <w:p w14:paraId="47399AAF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>Cathy Dempsey</w:t>
      </w:r>
    </w:p>
    <w:p w14:paraId="47399AB0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Director, Finance and Administrative Services </w:t>
      </w:r>
    </w:p>
    <w:p w14:paraId="47399AB1" w14:textId="77777777" w:rsidR="00B44A03" w:rsidRPr="00261E2E" w:rsidRDefault="00B44A03" w:rsidP="00B44A03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Christopher Janzen</w:t>
      </w:r>
      <w:r w:rsidR="003C701E">
        <w:rPr>
          <w:rFonts w:ascii="Arial" w:hAnsi="Arial" w:cs="Arial"/>
          <w:b/>
          <w:color w:val="auto"/>
        </w:rPr>
        <w:t xml:space="preserve"> (CSIC Chair)</w:t>
      </w:r>
    </w:p>
    <w:p w14:paraId="47399AB2" w14:textId="77777777" w:rsidR="00B44A03" w:rsidRPr="00261E2E" w:rsidRDefault="00B44A03" w:rsidP="00B44A03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Dean, Faculty of Technology and Trades</w:t>
      </w:r>
    </w:p>
    <w:p w14:paraId="47399AB3" w14:textId="77777777" w:rsidR="00B44A03" w:rsidRDefault="00B44A03" w:rsidP="00B44A03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Dave Donaldson</w:t>
      </w:r>
    </w:p>
    <w:p w14:paraId="47399AB4" w14:textId="77777777" w:rsidR="00B44A03" w:rsidRPr="001D5221" w:rsidRDefault="00B44A03" w:rsidP="00B44A03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Dean, School of Business</w:t>
      </w:r>
    </w:p>
    <w:p w14:paraId="47399AB5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 xml:space="preserve">Diane McCutcheon </w:t>
      </w:r>
    </w:p>
    <w:p w14:paraId="47399AB6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Director, Labour Relations </w:t>
      </w:r>
    </w:p>
    <w:p w14:paraId="47399AB7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 xml:space="preserve">Glenn MacDougall </w:t>
      </w:r>
      <w:r w:rsidR="003C701E">
        <w:rPr>
          <w:rFonts w:ascii="Arial" w:hAnsi="Arial" w:cs="Arial"/>
          <w:b/>
          <w:color w:val="auto"/>
        </w:rPr>
        <w:t>(CTC Chair)</w:t>
      </w:r>
    </w:p>
    <w:p w14:paraId="47399AB8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Director, Learning and Teaching Services </w:t>
      </w:r>
    </w:p>
    <w:p w14:paraId="47399AB9" w14:textId="77777777" w:rsidR="00B44A03" w:rsidRDefault="00B44A03" w:rsidP="00B44A03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Jeff MacNab</w:t>
      </w:r>
    </w:p>
    <w:p w14:paraId="47399ABA" w14:textId="77777777" w:rsidR="00B44A03" w:rsidRPr="001D5221" w:rsidRDefault="00B44A03" w:rsidP="00B44A03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Registrar, Registrar’s Office</w:t>
      </w:r>
    </w:p>
    <w:p w14:paraId="47399ABB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John Tattersall</w:t>
      </w:r>
    </w:p>
    <w:p w14:paraId="47399ABC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Director, Physical Resources </w:t>
      </w:r>
    </w:p>
    <w:p w14:paraId="47399ABD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 xml:space="preserve">Michael Gawargy </w:t>
      </w:r>
    </w:p>
    <w:p w14:paraId="47399ABE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Director, Information Technology Services </w:t>
      </w:r>
    </w:p>
    <w:p w14:paraId="47399ABF" w14:textId="77777777" w:rsidR="00B44A03" w:rsidRPr="007D1C23" w:rsidRDefault="00B44A03" w:rsidP="00B44A03">
      <w:pPr>
        <w:pStyle w:val="Default"/>
        <w:rPr>
          <w:rFonts w:ascii="Arial" w:hAnsi="Arial" w:cs="Arial"/>
          <w:b/>
          <w:color w:val="auto"/>
        </w:rPr>
      </w:pPr>
      <w:r w:rsidRPr="007D1C23">
        <w:rPr>
          <w:rFonts w:ascii="Arial" w:hAnsi="Arial" w:cs="Arial"/>
          <w:b/>
          <w:color w:val="auto"/>
        </w:rPr>
        <w:t>Peter Mac</w:t>
      </w:r>
      <w:r w:rsidR="00090DEA">
        <w:rPr>
          <w:rFonts w:ascii="Arial" w:hAnsi="Arial" w:cs="Arial"/>
          <w:b/>
          <w:color w:val="auto"/>
        </w:rPr>
        <w:t>K</w:t>
      </w:r>
      <w:r w:rsidRPr="007D1C23">
        <w:rPr>
          <w:rFonts w:ascii="Arial" w:hAnsi="Arial" w:cs="Arial"/>
          <w:b/>
          <w:color w:val="auto"/>
        </w:rPr>
        <w:t xml:space="preserve">ie </w:t>
      </w:r>
    </w:p>
    <w:p w14:paraId="47399AC0" w14:textId="77777777" w:rsidR="00B44A03" w:rsidRPr="007D1C23" w:rsidRDefault="00B44A03" w:rsidP="00B44A03">
      <w:pPr>
        <w:pStyle w:val="Default"/>
        <w:rPr>
          <w:rFonts w:ascii="Arial" w:hAnsi="Arial" w:cs="Arial"/>
          <w:color w:val="auto"/>
        </w:rPr>
      </w:pPr>
      <w:r w:rsidRPr="007D1C23">
        <w:rPr>
          <w:rFonts w:ascii="Arial" w:hAnsi="Arial" w:cs="Arial"/>
          <w:color w:val="auto"/>
        </w:rPr>
        <w:t xml:space="preserve">Director, Sales and Student Recruitment </w:t>
      </w:r>
    </w:p>
    <w:p w14:paraId="47399AC1" w14:textId="77777777" w:rsidR="00B44A03" w:rsidRDefault="00B44A03" w:rsidP="00BE6BBF">
      <w:pPr>
        <w:rPr>
          <w:rFonts w:ascii="Arial" w:hAnsi="Arial" w:cs="Arial"/>
        </w:rPr>
      </w:pPr>
    </w:p>
    <w:p w14:paraId="47399AC2" w14:textId="77777777" w:rsidR="00BE6BBF" w:rsidRPr="00BE6BBF" w:rsidRDefault="00BE6BBF" w:rsidP="00BE6BBF">
      <w:pPr>
        <w:rPr>
          <w:rFonts w:ascii="Arial" w:hAnsi="Arial" w:cs="Arial"/>
        </w:rPr>
      </w:pPr>
      <w:r w:rsidRPr="00BE6BBF">
        <w:rPr>
          <w:rFonts w:ascii="Arial" w:hAnsi="Arial" w:cs="Arial"/>
        </w:rPr>
        <w:t>If you have any question</w:t>
      </w:r>
      <w:r w:rsidR="00175EE4">
        <w:rPr>
          <w:rFonts w:ascii="Arial" w:hAnsi="Arial" w:cs="Arial"/>
        </w:rPr>
        <w:t>s</w:t>
      </w:r>
      <w:r w:rsidRPr="00BE6BBF">
        <w:rPr>
          <w:rFonts w:ascii="Arial" w:hAnsi="Arial" w:cs="Arial"/>
        </w:rPr>
        <w:t xml:space="preserve"> or concerns</w:t>
      </w:r>
      <w:r w:rsidR="00B077DE">
        <w:rPr>
          <w:rFonts w:ascii="Arial" w:hAnsi="Arial" w:cs="Arial"/>
        </w:rPr>
        <w:t>,</w:t>
      </w:r>
      <w:r w:rsidRPr="00BE6BBF">
        <w:rPr>
          <w:rFonts w:ascii="Arial" w:hAnsi="Arial" w:cs="Arial"/>
        </w:rPr>
        <w:t xml:space="preserve"> </w:t>
      </w:r>
      <w:r w:rsidR="007E2942">
        <w:rPr>
          <w:rFonts w:ascii="Arial" w:hAnsi="Arial" w:cs="Arial"/>
        </w:rPr>
        <w:t>please contact Cathy Dempsey</w:t>
      </w:r>
      <w:r w:rsidR="00A82F87">
        <w:rPr>
          <w:rFonts w:ascii="Arial" w:hAnsi="Arial" w:cs="Arial"/>
        </w:rPr>
        <w:t xml:space="preserve"> at </w:t>
      </w:r>
      <w:hyperlink r:id="rId12" w:history="1">
        <w:r w:rsidR="00A82F87" w:rsidRPr="001636A2">
          <w:rPr>
            <w:rStyle w:val="Hyperlink"/>
            <w:rFonts w:ascii="Arial" w:hAnsi="Arial" w:cs="Arial"/>
          </w:rPr>
          <w:t>dempsec@algonquincollege.com</w:t>
        </w:r>
      </w:hyperlink>
      <w:r w:rsidR="00A82F87">
        <w:rPr>
          <w:rFonts w:ascii="Arial" w:hAnsi="Arial" w:cs="Arial"/>
        </w:rPr>
        <w:t xml:space="preserve"> or at ext. 7355</w:t>
      </w:r>
      <w:r w:rsidR="001D5221">
        <w:rPr>
          <w:rFonts w:ascii="Arial" w:hAnsi="Arial" w:cs="Arial"/>
        </w:rPr>
        <w:t xml:space="preserve"> or Linda </w:t>
      </w:r>
      <w:r w:rsidR="007E2942">
        <w:rPr>
          <w:rFonts w:ascii="Arial" w:hAnsi="Arial" w:cs="Arial"/>
        </w:rPr>
        <w:t xml:space="preserve">Rees at </w:t>
      </w:r>
      <w:hyperlink r:id="rId13" w:history="1">
        <w:r w:rsidR="00853AE8" w:rsidRPr="00DE201A">
          <w:rPr>
            <w:rStyle w:val="Hyperlink"/>
            <w:rFonts w:ascii="Arial" w:hAnsi="Arial" w:cs="Arial"/>
          </w:rPr>
          <w:t>reesl@algonquincollege.com</w:t>
        </w:r>
      </w:hyperlink>
      <w:r w:rsidR="00853AE8">
        <w:rPr>
          <w:rFonts w:ascii="Arial" w:hAnsi="Arial" w:cs="Arial"/>
        </w:rPr>
        <w:t xml:space="preserve">  or at ext. 5140</w:t>
      </w:r>
      <w:r w:rsidRPr="00BE6BBF">
        <w:rPr>
          <w:rFonts w:ascii="Arial" w:hAnsi="Arial" w:cs="Arial"/>
        </w:rPr>
        <w:t>.</w:t>
      </w:r>
    </w:p>
    <w:p w14:paraId="47399AC3" w14:textId="77777777" w:rsidR="00765950" w:rsidRPr="00BE6BBF" w:rsidRDefault="00765950" w:rsidP="00765950">
      <w:pPr>
        <w:rPr>
          <w:rFonts w:ascii="Arial" w:hAnsi="Arial" w:cs="Arial"/>
        </w:rPr>
      </w:pPr>
    </w:p>
    <w:p w14:paraId="47399AC4" w14:textId="77777777" w:rsidR="00765950" w:rsidRDefault="007E2942" w:rsidP="00765950">
      <w:pPr>
        <w:rPr>
          <w:rFonts w:ascii="Arial" w:hAnsi="Arial" w:cs="Arial"/>
        </w:rPr>
      </w:pPr>
      <w:r>
        <w:rPr>
          <w:rFonts w:ascii="Arial" w:hAnsi="Arial" w:cs="Arial"/>
        </w:rPr>
        <w:t>Your support in meeting these due dates is greatly appreciated.</w:t>
      </w:r>
    </w:p>
    <w:sectPr w:rsidR="00765950" w:rsidSect="00F1526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288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99AC7" w14:textId="77777777" w:rsidR="00776544" w:rsidRDefault="00776544" w:rsidP="00BE7782">
      <w:r>
        <w:separator/>
      </w:r>
    </w:p>
  </w:endnote>
  <w:endnote w:type="continuationSeparator" w:id="0">
    <w:p w14:paraId="47399AC8" w14:textId="77777777" w:rsidR="00776544" w:rsidRDefault="00776544" w:rsidP="00BE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9ACA" w14:textId="77777777" w:rsidR="00765950" w:rsidRDefault="00765950">
    <w:pPr>
      <w:pStyle w:val="Footer"/>
    </w:pPr>
    <w:r>
      <w:rPr>
        <w:rFonts w:hint="eastAsia"/>
        <w:noProof/>
      </w:rPr>
      <w:drawing>
        <wp:inline distT="0" distB="0" distL="0" distR="0" wp14:anchorId="47399ACF" wp14:editId="47399AD0">
          <wp:extent cx="5943600" cy="3886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9ACC" w14:textId="77777777" w:rsidR="00765950" w:rsidRDefault="00765950">
    <w:pPr>
      <w:pStyle w:val="Footer"/>
    </w:pPr>
    <w:r>
      <w:rPr>
        <w:rFonts w:hint="eastAsia"/>
        <w:noProof/>
      </w:rPr>
      <w:drawing>
        <wp:inline distT="0" distB="0" distL="0" distR="0" wp14:anchorId="47399AD3" wp14:editId="47399AD4">
          <wp:extent cx="5943600" cy="38862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Lthd_Foot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99AC5" w14:textId="77777777" w:rsidR="00776544" w:rsidRDefault="00776544" w:rsidP="00BE7782">
      <w:r>
        <w:separator/>
      </w:r>
    </w:p>
  </w:footnote>
  <w:footnote w:type="continuationSeparator" w:id="0">
    <w:p w14:paraId="47399AC6" w14:textId="77777777" w:rsidR="00776544" w:rsidRDefault="00776544" w:rsidP="00BE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9AC9" w14:textId="77777777" w:rsidR="00765950" w:rsidRDefault="00765950" w:rsidP="00BE7782">
    <w:pPr>
      <w:pStyle w:val="Header"/>
      <w:tabs>
        <w:tab w:val="clear" w:pos="8640"/>
        <w:tab w:val="left" w:pos="6869"/>
      </w:tabs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47399ACD" wp14:editId="47399ACE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5943600" cy="3657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G_Memo_Header_1207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65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9ACB" w14:textId="77777777" w:rsidR="00765950" w:rsidRDefault="00765950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47399AD1" wp14:editId="47399AD2">
          <wp:simplePos x="0" y="0"/>
          <wp:positionH relativeFrom="margin">
            <wp:posOffset>4037330</wp:posOffset>
          </wp:positionH>
          <wp:positionV relativeFrom="paragraph">
            <wp:posOffset>-17780</wp:posOffset>
          </wp:positionV>
          <wp:extent cx="2028444" cy="590931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WORDMARK_FC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44" cy="59093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82"/>
    <w:rsid w:val="000111FC"/>
    <w:rsid w:val="00090DEA"/>
    <w:rsid w:val="000A5165"/>
    <w:rsid w:val="000C5B3E"/>
    <w:rsid w:val="00175EE4"/>
    <w:rsid w:val="00186343"/>
    <w:rsid w:val="0019115D"/>
    <w:rsid w:val="001D5221"/>
    <w:rsid w:val="00201621"/>
    <w:rsid w:val="00205706"/>
    <w:rsid w:val="00261E2E"/>
    <w:rsid w:val="00305C42"/>
    <w:rsid w:val="00385152"/>
    <w:rsid w:val="00385D2E"/>
    <w:rsid w:val="003C701E"/>
    <w:rsid w:val="004B1EF3"/>
    <w:rsid w:val="004B3F8E"/>
    <w:rsid w:val="005620E5"/>
    <w:rsid w:val="005C1E54"/>
    <w:rsid w:val="00602621"/>
    <w:rsid w:val="0060604B"/>
    <w:rsid w:val="00677B9E"/>
    <w:rsid w:val="00690C8D"/>
    <w:rsid w:val="00705717"/>
    <w:rsid w:val="0071656A"/>
    <w:rsid w:val="00724CF5"/>
    <w:rsid w:val="00765950"/>
    <w:rsid w:val="00776544"/>
    <w:rsid w:val="00781DDC"/>
    <w:rsid w:val="0078489C"/>
    <w:rsid w:val="007E2942"/>
    <w:rsid w:val="00807AB1"/>
    <w:rsid w:val="00831CBD"/>
    <w:rsid w:val="00853AE8"/>
    <w:rsid w:val="00901253"/>
    <w:rsid w:val="00906DF6"/>
    <w:rsid w:val="0097426C"/>
    <w:rsid w:val="009B2C19"/>
    <w:rsid w:val="00A103FD"/>
    <w:rsid w:val="00A2543E"/>
    <w:rsid w:val="00A82F87"/>
    <w:rsid w:val="00AE3C26"/>
    <w:rsid w:val="00B077DE"/>
    <w:rsid w:val="00B12E11"/>
    <w:rsid w:val="00B44A03"/>
    <w:rsid w:val="00BE6BBF"/>
    <w:rsid w:val="00BE7782"/>
    <w:rsid w:val="00C61D5B"/>
    <w:rsid w:val="00C848BC"/>
    <w:rsid w:val="00CD38D0"/>
    <w:rsid w:val="00CF4029"/>
    <w:rsid w:val="00D22FFB"/>
    <w:rsid w:val="00DB1A18"/>
    <w:rsid w:val="00E05B43"/>
    <w:rsid w:val="00F1526F"/>
    <w:rsid w:val="00F70B80"/>
    <w:rsid w:val="00F9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399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2F87"/>
    <w:rPr>
      <w:color w:val="0000FF" w:themeColor="hyperlink"/>
      <w:u w:val="single"/>
    </w:rPr>
  </w:style>
  <w:style w:type="paragraph" w:customStyle="1" w:styleId="Default">
    <w:name w:val="Default"/>
    <w:rsid w:val="00F932C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782"/>
  </w:style>
  <w:style w:type="paragraph" w:styleId="Footer">
    <w:name w:val="footer"/>
    <w:basedOn w:val="Normal"/>
    <w:link w:val="FooterChar"/>
    <w:uiPriority w:val="99"/>
    <w:unhideWhenUsed/>
    <w:rsid w:val="00BE77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782"/>
  </w:style>
  <w:style w:type="paragraph" w:styleId="BalloonText">
    <w:name w:val="Balloon Text"/>
    <w:basedOn w:val="Normal"/>
    <w:link w:val="BalloonTextChar"/>
    <w:uiPriority w:val="99"/>
    <w:semiHidden/>
    <w:unhideWhenUsed/>
    <w:rsid w:val="00BE7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8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61D5B"/>
  </w:style>
  <w:style w:type="paragraph" w:styleId="FootnoteText">
    <w:name w:val="footnote text"/>
    <w:basedOn w:val="Normal"/>
    <w:link w:val="FootnoteTextChar"/>
    <w:uiPriority w:val="99"/>
    <w:unhideWhenUsed/>
    <w:rsid w:val="00C61D5B"/>
  </w:style>
  <w:style w:type="character" w:customStyle="1" w:styleId="FootnoteTextChar">
    <w:name w:val="Footnote Text Char"/>
    <w:basedOn w:val="DefaultParagraphFont"/>
    <w:link w:val="FootnoteText"/>
    <w:uiPriority w:val="99"/>
    <w:rsid w:val="00C61D5B"/>
  </w:style>
  <w:style w:type="character" w:styleId="FootnoteReference">
    <w:name w:val="footnote reference"/>
    <w:basedOn w:val="DefaultParagraphFont"/>
    <w:uiPriority w:val="99"/>
    <w:unhideWhenUsed/>
    <w:rsid w:val="00C61D5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61D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2F87"/>
    <w:rPr>
      <w:color w:val="0000FF" w:themeColor="hyperlink"/>
      <w:u w:val="single"/>
    </w:rPr>
  </w:style>
  <w:style w:type="paragraph" w:customStyle="1" w:styleId="Default">
    <w:name w:val="Default"/>
    <w:rsid w:val="00F932C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esl@algonquincolleg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mpsec@algonquincolleg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3.algonquincollege.com/budget-committe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B9DB1A48CC34AA2D2B01F62FD73B5" ma:contentTypeVersion="0" ma:contentTypeDescription="Create a new document." ma:contentTypeScope="" ma:versionID="4164384445776a5c8c947105628ef4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CF5DB-787D-40A0-BE7B-1AE963549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706B3-5213-4F62-8D8A-2067D3A62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5B014E-E756-496B-B26A-181D596639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0007E6-48D3-47DC-B607-DA766BB8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Paisley</dc:creator>
  <cp:lastModifiedBy>Victoria Tiqui-Sanford</cp:lastModifiedBy>
  <cp:revision>2</cp:revision>
  <cp:lastPrinted>2012-11-21T17:30:00Z</cp:lastPrinted>
  <dcterms:created xsi:type="dcterms:W3CDTF">2014-10-30T16:10:00Z</dcterms:created>
  <dcterms:modified xsi:type="dcterms:W3CDTF">2014-10-30T16:10:00Z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0x0101005ACB9DB1A48CC34AA2D2B01F62FD73B5</vt:lpwstr>
  </property>
</Properties>
</file>