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946"/>
      </w:tblGrid>
      <w:tr w:rsidR="00AE1CF2" w:rsidTr="00571BDE">
        <w:trPr>
          <w:trHeight w:val="498"/>
        </w:trPr>
        <w:tc>
          <w:tcPr>
            <w:tcW w:w="6946" w:type="dxa"/>
            <w:shd w:val="pct10" w:color="auto" w:fill="auto"/>
          </w:tcPr>
          <w:p w:rsidR="00AE1CF2" w:rsidRPr="002866D6" w:rsidRDefault="00AE1CF2" w:rsidP="00AE1CF2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2866D6">
              <w:rPr>
                <w:b/>
                <w:sz w:val="48"/>
              </w:rPr>
              <w:t>SQ</w:t>
            </w:r>
            <w:r>
              <w:rPr>
                <w:b/>
                <w:sz w:val="48"/>
              </w:rPr>
              <w:t>3</w:t>
            </w:r>
            <w:r w:rsidRPr="002866D6">
              <w:rPr>
                <w:b/>
                <w:sz w:val="48"/>
              </w:rPr>
              <w:t>R</w:t>
            </w:r>
          </w:p>
        </w:tc>
      </w:tr>
      <w:tr w:rsidR="00AE1CF2" w:rsidTr="00571BDE">
        <w:trPr>
          <w:trHeight w:val="11194"/>
        </w:trPr>
        <w:tc>
          <w:tcPr>
            <w:tcW w:w="6946" w:type="dxa"/>
          </w:tcPr>
          <w:p w:rsidR="00AE1CF2" w:rsidRDefault="00AE1CF2" w:rsidP="006E017A">
            <w:pPr>
              <w:rPr>
                <w:b/>
                <w:sz w:val="40"/>
                <w:u w:val="single"/>
              </w:rPr>
            </w:pPr>
          </w:p>
          <w:p w:rsidR="00AE1CF2" w:rsidRPr="00AE1CF2" w:rsidRDefault="00AE1CF2" w:rsidP="006E017A">
            <w:pPr>
              <w:rPr>
                <w:b/>
                <w:sz w:val="40"/>
              </w:rPr>
            </w:pPr>
            <w:r w:rsidRPr="00AE1CF2">
              <w:rPr>
                <w:b/>
                <w:sz w:val="52"/>
                <w:u w:val="single"/>
              </w:rPr>
              <w:t>S</w:t>
            </w:r>
            <w:r w:rsidRPr="00AE1CF2">
              <w:rPr>
                <w:b/>
                <w:sz w:val="40"/>
              </w:rPr>
              <w:t>urvey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ASK: What do I already know?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Start at the END</w:t>
            </w:r>
            <w:proofErr w:type="gramStart"/>
            <w:r w:rsidRPr="00AE1CF2">
              <w:rPr>
                <w:sz w:val="24"/>
              </w:rPr>
              <w:t>!...</w:t>
            </w:r>
            <w:proofErr w:type="gramEnd"/>
            <w:r w:rsidRPr="00AE1CF2">
              <w:rPr>
                <w:sz w:val="24"/>
              </w:rPr>
              <w:t>read the chapter Summary.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Highlight: Headings and Subheadings.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Review illustrations and captions.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  <w:r w:rsidRPr="00AE1CF2">
              <w:rPr>
                <w:sz w:val="24"/>
              </w:rPr>
              <w:t>----BREAK----</w:t>
            </w: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</w:p>
          <w:p w:rsidR="00AE1CF2" w:rsidRPr="00AE1CF2" w:rsidRDefault="00AE1CF2" w:rsidP="006E017A">
            <w:pPr>
              <w:rPr>
                <w:b/>
                <w:sz w:val="40"/>
              </w:rPr>
            </w:pPr>
            <w:r w:rsidRPr="00AE1CF2">
              <w:rPr>
                <w:b/>
                <w:sz w:val="52"/>
                <w:u w:val="single"/>
              </w:rPr>
              <w:t>Q</w:t>
            </w:r>
            <w:r w:rsidRPr="00AE1CF2">
              <w:rPr>
                <w:b/>
                <w:sz w:val="40"/>
              </w:rPr>
              <w:t>uestion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Turn headings into questions.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Write the questions down.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  <w:r w:rsidRPr="00AE1CF2">
              <w:rPr>
                <w:sz w:val="24"/>
              </w:rPr>
              <w:t>---BREAK---</w:t>
            </w: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</w:p>
          <w:p w:rsidR="00AE1CF2" w:rsidRPr="00AE1CF2" w:rsidRDefault="00AE1CF2" w:rsidP="006E017A">
            <w:pPr>
              <w:rPr>
                <w:b/>
                <w:sz w:val="44"/>
              </w:rPr>
            </w:pPr>
            <w:r w:rsidRPr="00AE1CF2">
              <w:rPr>
                <w:b/>
                <w:sz w:val="56"/>
                <w:u w:val="single"/>
              </w:rPr>
              <w:t>R</w:t>
            </w:r>
            <w:r w:rsidRPr="00AE1CF2">
              <w:rPr>
                <w:b/>
                <w:sz w:val="44"/>
              </w:rPr>
              <w:t>ead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Look for answers to your questions.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Reread pictures, diagrams.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Make note of vocabulary.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Slow down if the material is heavy or difficult to understand.</w:t>
            </w:r>
          </w:p>
          <w:p w:rsidR="00AE1CF2" w:rsidRPr="00AE1CF2" w:rsidRDefault="00AE1CF2" w:rsidP="001E6A04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Take some notes, but put material into your words.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</w:p>
          <w:p w:rsidR="00AE1CF2" w:rsidRPr="00AE1CF2" w:rsidRDefault="00AE1CF2" w:rsidP="006E017A">
            <w:pPr>
              <w:jc w:val="center"/>
              <w:rPr>
                <w:sz w:val="24"/>
              </w:rPr>
            </w:pPr>
            <w:r w:rsidRPr="00AE1CF2">
              <w:rPr>
                <w:sz w:val="24"/>
              </w:rPr>
              <w:t>--Take Your Notes to Class—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6E017A">
            <w:pPr>
              <w:rPr>
                <w:b/>
                <w:sz w:val="44"/>
              </w:rPr>
            </w:pPr>
            <w:r w:rsidRPr="00AE1CF2">
              <w:rPr>
                <w:b/>
                <w:sz w:val="56"/>
                <w:u w:val="single"/>
              </w:rPr>
              <w:t>R</w:t>
            </w:r>
            <w:r w:rsidRPr="00AE1CF2">
              <w:rPr>
                <w:b/>
                <w:sz w:val="44"/>
              </w:rPr>
              <w:t>ecite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Orally “test” yourself using your questions.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Read aloud to enhance learning.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Create memory cues for information that is “tricky” to recall.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1E6A04">
            <w:pPr>
              <w:jc w:val="center"/>
              <w:rPr>
                <w:sz w:val="24"/>
              </w:rPr>
            </w:pPr>
            <w:r w:rsidRPr="00AE1CF2">
              <w:rPr>
                <w:sz w:val="24"/>
              </w:rPr>
              <w:t>---BREAK---</w:t>
            </w:r>
          </w:p>
          <w:p w:rsidR="00AE1CF2" w:rsidRPr="00AE1CF2" w:rsidRDefault="00AE1CF2" w:rsidP="006E017A">
            <w:pPr>
              <w:rPr>
                <w:sz w:val="24"/>
              </w:rPr>
            </w:pPr>
          </w:p>
          <w:p w:rsidR="00AE1CF2" w:rsidRPr="00AE1CF2" w:rsidRDefault="00AE1CF2" w:rsidP="006E017A">
            <w:pPr>
              <w:rPr>
                <w:b/>
                <w:sz w:val="44"/>
              </w:rPr>
            </w:pPr>
            <w:r w:rsidRPr="00AE1CF2">
              <w:rPr>
                <w:b/>
                <w:sz w:val="56"/>
                <w:u w:val="single"/>
              </w:rPr>
              <w:t>R</w:t>
            </w:r>
            <w:r w:rsidRPr="00AE1CF2">
              <w:rPr>
                <w:b/>
                <w:sz w:val="44"/>
              </w:rPr>
              <w:t>eview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Works best when it is a regular part of your routine.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Create a Review Schedule to avoid cramming just before a test or exam.</w:t>
            </w:r>
          </w:p>
          <w:p w:rsidR="00AE1CF2" w:rsidRPr="00AE1CF2" w:rsidRDefault="00AE1CF2" w:rsidP="006E017A">
            <w:pPr>
              <w:rPr>
                <w:sz w:val="24"/>
              </w:rPr>
            </w:pPr>
            <w:r w:rsidRPr="00AE1CF2">
              <w:rPr>
                <w:sz w:val="24"/>
              </w:rPr>
              <w:sym w:font="Wingdings 2" w:char="F097"/>
            </w:r>
            <w:r w:rsidRPr="00AE1CF2">
              <w:rPr>
                <w:sz w:val="24"/>
              </w:rPr>
              <w:t>Write to create cue cards-use your questions and memory cues.</w:t>
            </w:r>
          </w:p>
          <w:p w:rsidR="00AE1CF2" w:rsidRDefault="00AE1CF2" w:rsidP="001E6A04"/>
          <w:p w:rsidR="00AE1CF2" w:rsidRDefault="00AE1CF2" w:rsidP="006E017A"/>
          <w:p w:rsidR="00AE1CF2" w:rsidRDefault="00AE1CF2" w:rsidP="00AE1CF2">
            <w:pPr>
              <w:jc w:val="center"/>
            </w:pPr>
            <w:r>
              <w:t xml:space="preserve">R4 – </w:t>
            </w:r>
            <w:r w:rsidRPr="00AE1CF2">
              <w:rPr>
                <w:b/>
                <w:u w:val="single"/>
              </w:rPr>
              <w:t xml:space="preserve">Relate </w:t>
            </w:r>
            <w:r>
              <w:t>everything to what you know!</w:t>
            </w:r>
          </w:p>
        </w:tc>
      </w:tr>
    </w:tbl>
    <w:p w:rsidR="00454A51" w:rsidRDefault="00454A51"/>
    <w:sectPr w:rsidR="00454A51" w:rsidSect="00571BDE">
      <w:pgSz w:w="12240" w:h="15840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6"/>
    <w:rsid w:val="000E3B9B"/>
    <w:rsid w:val="001E6A04"/>
    <w:rsid w:val="00214AFD"/>
    <w:rsid w:val="002866D6"/>
    <w:rsid w:val="00454A51"/>
    <w:rsid w:val="0047548B"/>
    <w:rsid w:val="00571BDE"/>
    <w:rsid w:val="00582252"/>
    <w:rsid w:val="006A2F9E"/>
    <w:rsid w:val="006E017A"/>
    <w:rsid w:val="00850CD9"/>
    <w:rsid w:val="0086191D"/>
    <w:rsid w:val="00920DB2"/>
    <w:rsid w:val="00A30701"/>
    <w:rsid w:val="00AE1CF2"/>
    <w:rsid w:val="00DA023D"/>
    <w:rsid w:val="00E529EE"/>
    <w:rsid w:val="00F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tech</cp:lastModifiedBy>
  <cp:revision>15</cp:revision>
  <cp:lastPrinted>2013-04-05T14:43:00Z</cp:lastPrinted>
  <dcterms:created xsi:type="dcterms:W3CDTF">2012-02-01T15:27:00Z</dcterms:created>
  <dcterms:modified xsi:type="dcterms:W3CDTF">2013-04-05T15:08:00Z</dcterms:modified>
</cp:coreProperties>
</file>