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7626" w14:textId="457D1166" w:rsidR="00706AB3" w:rsidRDefault="00C97D34" w:rsidP="00C97D34">
      <w:pPr>
        <w:pStyle w:val="Heading1"/>
        <w:rPr>
          <w:lang w:val="en-US"/>
        </w:rPr>
      </w:pPr>
      <w:r>
        <w:rPr>
          <w:lang w:val="en-US"/>
        </w:rPr>
        <w:t>Module 1</w:t>
      </w:r>
      <w:r w:rsidR="00860B76">
        <w:rPr>
          <w:lang w:val="en-US"/>
        </w:rPr>
        <w:t>.</w:t>
      </w:r>
      <w:r>
        <w:rPr>
          <w:lang w:val="en-US"/>
        </w:rPr>
        <w:t>1</w:t>
      </w:r>
    </w:p>
    <w:p w14:paraId="72B7DFFD" w14:textId="57A1F3E4" w:rsidR="00C97D34" w:rsidRDefault="00C97D34" w:rsidP="00C97D34">
      <w:pPr>
        <w:pStyle w:val="Heading2"/>
        <w:rPr>
          <w:lang w:val="en-US"/>
        </w:rPr>
      </w:pPr>
      <w:r>
        <w:rPr>
          <w:lang w:val="en-US"/>
        </w:rPr>
        <w:t>Self-assessment (video)</w:t>
      </w:r>
    </w:p>
    <w:p w14:paraId="17E5E99E" w14:textId="2FCE975F" w:rsidR="00C97D34" w:rsidRDefault="00C97D34" w:rsidP="00C97D34">
      <w:r>
        <w:t xml:space="preserve">Shelley Moore's video introduced an important concept related to teaching and learning. Review the question and </w:t>
      </w:r>
      <w:r w:rsidRPr="00C97D34">
        <w:t>select one</w:t>
      </w:r>
      <w:r>
        <w:t xml:space="preserve"> answer. </w:t>
      </w:r>
    </w:p>
    <w:p w14:paraId="318E73BD" w14:textId="6D0B4113" w:rsidR="00C97D34" w:rsidRDefault="00C97D34" w:rsidP="00C97D34">
      <w:pPr>
        <w:pStyle w:val="Heading3"/>
      </w:pPr>
      <w:r>
        <w:t>Question</w:t>
      </w:r>
    </w:p>
    <w:p w14:paraId="21BDACA8" w14:textId="2391F5C6" w:rsidR="00C97D34" w:rsidRDefault="00C97D34" w:rsidP="00C97D34">
      <w:r>
        <w:t>What was the main lesson in the video you just played?</w:t>
      </w:r>
    </w:p>
    <w:p w14:paraId="34ADE910" w14:textId="4C068D14" w:rsidR="00C97D34" w:rsidRDefault="00C97D34" w:rsidP="00C97D34">
      <w:pPr>
        <w:pStyle w:val="Heading3"/>
      </w:pPr>
      <w:r>
        <w:t>Answer Options</w:t>
      </w:r>
    </w:p>
    <w:p w14:paraId="5C24807E" w14:textId="63CC6E3C" w:rsidR="00C97D34" w:rsidRDefault="00C97D34" w:rsidP="00C97D34">
      <w:pPr>
        <w:pStyle w:val="ListParagraph"/>
        <w:numPr>
          <w:ilvl w:val="0"/>
          <w:numId w:val="2"/>
        </w:numPr>
      </w:pPr>
      <w:r>
        <w:t>It is necessary to create personalized lessons and assessments for each student because of learner variability.</w:t>
      </w:r>
    </w:p>
    <w:p w14:paraId="709756F6" w14:textId="204A61E4" w:rsidR="00C97D34" w:rsidRDefault="00C97D34" w:rsidP="00C97D34">
      <w:pPr>
        <w:pStyle w:val="ListParagraph"/>
        <w:numPr>
          <w:ilvl w:val="0"/>
          <w:numId w:val="2"/>
        </w:numPr>
      </w:pPr>
      <w:r>
        <w:t>Curriculum is static (cannot be changed) while students are malleable and must be changed.</w:t>
      </w:r>
    </w:p>
    <w:p w14:paraId="6F84F881" w14:textId="086542C5" w:rsidR="00C97D34" w:rsidRPr="00C97D34" w:rsidRDefault="00C97D34" w:rsidP="00C97D34">
      <w:pPr>
        <w:pStyle w:val="ListParagraph"/>
        <w:numPr>
          <w:ilvl w:val="0"/>
          <w:numId w:val="2"/>
        </w:numPr>
        <w:rPr>
          <w:lang w:val="en-US"/>
        </w:rPr>
      </w:pPr>
      <w:r>
        <w:t>Learning experiences can be flexible and responsive, and students can make choices in how they learn.</w:t>
      </w:r>
    </w:p>
    <w:p w14:paraId="69341238" w14:textId="2520B8A4" w:rsidR="00C97D34" w:rsidRDefault="00C97D34" w:rsidP="00C97D34">
      <w:pPr>
        <w:pStyle w:val="Heading3"/>
        <w:rPr>
          <w:lang w:val="en-US"/>
        </w:rPr>
      </w:pPr>
      <w:r>
        <w:rPr>
          <w:lang w:val="en-US"/>
        </w:rPr>
        <w:t>Answer</w:t>
      </w:r>
    </w:p>
    <w:p w14:paraId="469D50D8" w14:textId="77777777" w:rsidR="00C97D34" w:rsidRPr="00C97D34" w:rsidRDefault="00C97D34" w:rsidP="00C97D34">
      <w:pPr>
        <w:rPr>
          <w:lang w:val="en-US"/>
        </w:rPr>
      </w:pPr>
      <w:r>
        <w:rPr>
          <w:lang w:val="en-US"/>
        </w:rPr>
        <w:t xml:space="preserve">Option 3 is the correct answer. Learning </w:t>
      </w:r>
      <w:r>
        <w:t>experiences can be flexible and responsive, and students can make choices in how they learn.</w:t>
      </w:r>
    </w:p>
    <w:p w14:paraId="1894D7C6" w14:textId="1C334BE8" w:rsidR="00C97D34" w:rsidRPr="00C97D34" w:rsidRDefault="00C97D34" w:rsidP="00C97D34">
      <w:pPr>
        <w:rPr>
          <w:lang w:val="en-US"/>
        </w:rPr>
      </w:pPr>
    </w:p>
    <w:sectPr w:rsidR="00C97D34" w:rsidRPr="00C97D34" w:rsidSect="005202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AB6"/>
    <w:multiLevelType w:val="hybridMultilevel"/>
    <w:tmpl w:val="C06ED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F144E"/>
    <w:multiLevelType w:val="hybridMultilevel"/>
    <w:tmpl w:val="5D4E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76D04"/>
    <w:multiLevelType w:val="hybridMultilevel"/>
    <w:tmpl w:val="C06ED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225197">
    <w:abstractNumId w:val="1"/>
  </w:num>
  <w:num w:numId="2" w16cid:durableId="529293989">
    <w:abstractNumId w:val="0"/>
  </w:num>
  <w:num w:numId="3" w16cid:durableId="213027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34"/>
    <w:rsid w:val="000A5AD4"/>
    <w:rsid w:val="000A7309"/>
    <w:rsid w:val="000B5665"/>
    <w:rsid w:val="000E2391"/>
    <w:rsid w:val="001D7A99"/>
    <w:rsid w:val="00301005"/>
    <w:rsid w:val="00331804"/>
    <w:rsid w:val="004C3C98"/>
    <w:rsid w:val="004D24C7"/>
    <w:rsid w:val="005202B3"/>
    <w:rsid w:val="005F555A"/>
    <w:rsid w:val="005F60FC"/>
    <w:rsid w:val="00706AB3"/>
    <w:rsid w:val="00740D0A"/>
    <w:rsid w:val="00846075"/>
    <w:rsid w:val="00860B76"/>
    <w:rsid w:val="00916C9D"/>
    <w:rsid w:val="00962B07"/>
    <w:rsid w:val="00970449"/>
    <w:rsid w:val="00A546D9"/>
    <w:rsid w:val="00AB0452"/>
    <w:rsid w:val="00AD6F23"/>
    <w:rsid w:val="00B65CAD"/>
    <w:rsid w:val="00C97D34"/>
    <w:rsid w:val="00DC5807"/>
    <w:rsid w:val="00E41B4A"/>
    <w:rsid w:val="00E86438"/>
    <w:rsid w:val="00EB7618"/>
    <w:rsid w:val="00EF4911"/>
    <w:rsid w:val="00F2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03030"/>
  <w15:chartTrackingRefBased/>
  <w15:docId w15:val="{7421715D-BF2A-C348-8DBF-3CBB6716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D4"/>
    <w:pPr>
      <w:spacing w:before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AB3"/>
    <w:pPr>
      <w:keepNext/>
      <w:keepLines/>
      <w:outlineLvl w:val="0"/>
    </w:pPr>
    <w:rPr>
      <w:rFonts w:eastAsiaTheme="majorEastAsia" w:cstheme="majorBidi"/>
      <w:b/>
      <w:color w:val="0063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AB3"/>
    <w:pPr>
      <w:keepNext/>
      <w:keepLines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AB3"/>
    <w:pPr>
      <w:keepNext/>
      <w:keepLines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A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A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A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A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AB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AB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6AB3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0B5665"/>
    <w:pPr>
      <w:tabs>
        <w:tab w:val="center" w:pos="4680"/>
        <w:tab w:val="right" w:pos="9360"/>
      </w:tabs>
      <w:spacing w:before="0"/>
    </w:pPr>
    <w:rPr>
      <w:rFonts w:cs="Times New Roman (Body CS)"/>
      <w:color w:val="0A2F41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0B5665"/>
    <w:rPr>
      <w:rFonts w:cs="Times New Roman (Body CS)"/>
      <w:color w:val="0A2F41" w:themeColor="accent1" w:themeShade="80"/>
    </w:rPr>
  </w:style>
  <w:style w:type="character" w:styleId="PageNumber">
    <w:name w:val="page number"/>
    <w:basedOn w:val="DefaultParagraphFont"/>
    <w:uiPriority w:val="99"/>
    <w:semiHidden/>
    <w:unhideWhenUsed/>
    <w:rsid w:val="000B5665"/>
    <w:rPr>
      <w:color w:val="0A2F41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9"/>
    <w:rsid w:val="00706AB3"/>
    <w:rPr>
      <w:rFonts w:ascii="Arial" w:eastAsiaTheme="majorEastAsia" w:hAnsi="Arial" w:cstheme="majorBidi"/>
      <w:b/>
      <w:color w:val="00634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6AB3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AB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A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AB3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AB3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A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7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lisonFitzgibbon/Library/Group%20Containers/UBF8T346G9.Office/User%20Content.localized/Templates.localized/Algonqui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Algonquin Template.dotx</Template>
  <TotalTime>1</TotalTime>
  <Pages>1</Pages>
  <Words>108</Words>
  <Characters>585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 Lesson 1 Self-Assessment (Video)</vt:lpstr>
    </vt:vector>
  </TitlesOfParts>
  <Manager>Dr. Meagan Troop</Manager>
  <Company>Algonquin College</Company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Lesson 1 Self-Assessment (Video)</dc:title>
  <dc:subject>Shelley Moore's Video</dc:subject>
  <dc:creator>LTS</dc:creator>
  <cp:keywords>learner variability, learning, flexible, responsive, choices</cp:keywords>
  <dc:description/>
  <cp:lastModifiedBy>Allison Fitzgibbon</cp:lastModifiedBy>
  <cp:revision>2</cp:revision>
  <dcterms:created xsi:type="dcterms:W3CDTF">2025-05-06T12:35:00Z</dcterms:created>
  <dcterms:modified xsi:type="dcterms:W3CDTF">2025-05-06T12:35:00Z</dcterms:modified>
  <cp:category/>
</cp:coreProperties>
</file>