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E49B1A" w14:textId="77777777" w:rsidR="00193EE8" w:rsidRPr="00DA2852" w:rsidRDefault="00193EE8" w:rsidP="00A6607B">
      <w:pPr>
        <w:spacing w:after="480"/>
        <w:rPr>
          <w:rFonts w:eastAsia="Calibri" w:cs="Calibri"/>
          <w:b/>
          <w:color w:val="000000" w:themeColor="text1"/>
          <w:sz w:val="28"/>
          <w:szCs w:val="28"/>
        </w:rPr>
      </w:pPr>
      <w:r w:rsidRPr="00DA2852">
        <w:rPr>
          <w:rFonts w:eastAsia="Calibri" w:cs="Calibri"/>
          <w:b/>
          <w:color w:val="000000" w:themeColor="text1"/>
          <w:sz w:val="28"/>
          <w:szCs w:val="28"/>
        </w:rPr>
        <w:t>Program Advisory Committee Annual Evaluation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7087"/>
      </w:tblGrid>
      <w:tr w:rsidR="00A6607B" w14:paraId="1E1093C4" w14:textId="77777777" w:rsidTr="00A6607B">
        <w:trPr>
          <w:tblHeader/>
        </w:trPr>
        <w:tc>
          <w:tcPr>
            <w:tcW w:w="2689" w:type="dxa"/>
          </w:tcPr>
          <w:p w14:paraId="43622A88" w14:textId="3B45AD11" w:rsidR="00A6607B" w:rsidRDefault="00A6607B" w:rsidP="00A6607B">
            <w:pPr>
              <w:rPr>
                <w:color w:val="000000" w:themeColor="text1"/>
              </w:rPr>
            </w:pPr>
            <w:r w:rsidRPr="00DA2852">
              <w:rPr>
                <w:color w:val="000000" w:themeColor="text1"/>
              </w:rPr>
              <w:t xml:space="preserve">Program: </w:t>
            </w:r>
          </w:p>
        </w:tc>
        <w:tc>
          <w:tcPr>
            <w:tcW w:w="7087" w:type="dxa"/>
          </w:tcPr>
          <w:p w14:paraId="28068B09" w14:textId="77777777" w:rsidR="00A6607B" w:rsidRDefault="00A6607B" w:rsidP="00A6607B">
            <w:pPr>
              <w:rPr>
                <w:color w:val="000000" w:themeColor="text1"/>
              </w:rPr>
            </w:pPr>
          </w:p>
        </w:tc>
      </w:tr>
      <w:tr w:rsidR="00A6607B" w14:paraId="5CFFB406" w14:textId="77777777" w:rsidTr="00A6607B">
        <w:trPr>
          <w:tblHeader/>
        </w:trPr>
        <w:tc>
          <w:tcPr>
            <w:tcW w:w="2689" w:type="dxa"/>
          </w:tcPr>
          <w:p w14:paraId="7D018238" w14:textId="67457370" w:rsidR="00A6607B" w:rsidRDefault="00A6607B" w:rsidP="00A6607B">
            <w:pPr>
              <w:rPr>
                <w:color w:val="000000" w:themeColor="text1"/>
              </w:rPr>
            </w:pPr>
            <w:r w:rsidRPr="00DA2852">
              <w:rPr>
                <w:color w:val="000000" w:themeColor="text1"/>
              </w:rPr>
              <w:t xml:space="preserve">Date of Completion: </w:t>
            </w:r>
          </w:p>
        </w:tc>
        <w:tc>
          <w:tcPr>
            <w:tcW w:w="7087" w:type="dxa"/>
          </w:tcPr>
          <w:p w14:paraId="3DED8B24" w14:textId="77777777" w:rsidR="00A6607B" w:rsidRDefault="00A6607B" w:rsidP="00A6607B">
            <w:pPr>
              <w:rPr>
                <w:color w:val="000000" w:themeColor="text1"/>
              </w:rPr>
            </w:pPr>
          </w:p>
        </w:tc>
      </w:tr>
      <w:tr w:rsidR="00A6607B" w14:paraId="4CE32E6D" w14:textId="77777777" w:rsidTr="00A6607B">
        <w:trPr>
          <w:tblHeader/>
        </w:trPr>
        <w:tc>
          <w:tcPr>
            <w:tcW w:w="2689" w:type="dxa"/>
          </w:tcPr>
          <w:p w14:paraId="58AA431D" w14:textId="3E610FB4" w:rsidR="00A6607B" w:rsidRDefault="00A6607B" w:rsidP="00A6607B">
            <w:pPr>
              <w:rPr>
                <w:color w:val="000000" w:themeColor="text1"/>
              </w:rPr>
            </w:pPr>
            <w:r w:rsidRPr="00DA2852">
              <w:rPr>
                <w:color w:val="000000" w:themeColor="text1"/>
              </w:rPr>
              <w:t>Name (optional):</w:t>
            </w:r>
            <w:r w:rsidRPr="00193EE8">
              <w:rPr>
                <w:color w:val="000000" w:themeColor="text1"/>
              </w:rPr>
              <w:t xml:space="preserve"> </w:t>
            </w:r>
          </w:p>
        </w:tc>
        <w:tc>
          <w:tcPr>
            <w:tcW w:w="7087" w:type="dxa"/>
          </w:tcPr>
          <w:p w14:paraId="16DD8FD2" w14:textId="77777777" w:rsidR="00A6607B" w:rsidRDefault="00A6607B" w:rsidP="00A6607B">
            <w:pPr>
              <w:rPr>
                <w:color w:val="000000" w:themeColor="text1"/>
              </w:rPr>
            </w:pPr>
          </w:p>
        </w:tc>
      </w:tr>
    </w:tbl>
    <w:p w14:paraId="0F05E91D" w14:textId="66FA7ED9" w:rsidR="00193EE8" w:rsidRPr="00DA2852" w:rsidRDefault="00193EE8" w:rsidP="00193EE8">
      <w:pPr>
        <w:tabs>
          <w:tab w:val="left" w:pos="10206"/>
        </w:tabs>
        <w:spacing w:before="240"/>
        <w:rPr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6"/>
        <w:gridCol w:w="8431"/>
        <w:gridCol w:w="849"/>
      </w:tblGrid>
      <w:tr w:rsidR="00193EE8" w:rsidRPr="00193EE8" w14:paraId="4512727B" w14:textId="77777777" w:rsidTr="009E1222">
        <w:trPr>
          <w:trHeight w:val="807"/>
        </w:trPr>
        <w:tc>
          <w:tcPr>
            <w:tcW w:w="8927" w:type="dxa"/>
            <w:gridSpan w:val="2"/>
          </w:tcPr>
          <w:p w14:paraId="2C726A5E" w14:textId="77777777" w:rsidR="00193EE8" w:rsidRPr="00A6607B" w:rsidRDefault="00193EE8" w:rsidP="00A6607B">
            <w:pPr>
              <w:spacing w:before="120"/>
              <w:rPr>
                <w:rFonts w:eastAsia="Calibri" w:cs="Calibri"/>
                <w:b/>
                <w:color w:val="000000" w:themeColor="text1"/>
              </w:rPr>
            </w:pPr>
            <w:bookmarkStart w:id="0" w:name="_Hlk89705347"/>
            <w:r w:rsidRPr="00A6607B">
              <w:rPr>
                <w:b/>
                <w:color w:val="000000" w:themeColor="text1"/>
              </w:rPr>
              <w:t xml:space="preserve">To what extent do you agree with each of the following statements on a scale of 1 – 5:  </w:t>
            </w:r>
            <w:r w:rsidRPr="00A6607B">
              <w:rPr>
                <w:b/>
                <w:color w:val="000000" w:themeColor="text1"/>
              </w:rPr>
              <w:br/>
              <w:t>1 (Strongly disagree), 2 (Disagree), 3 (Unsure or no answer), 4 (Agree), 5 (Strongly Agree)</w:t>
            </w:r>
          </w:p>
        </w:tc>
        <w:tc>
          <w:tcPr>
            <w:tcW w:w="849" w:type="dxa"/>
          </w:tcPr>
          <w:p w14:paraId="475815F1" w14:textId="77777777" w:rsidR="00193EE8" w:rsidRPr="00193EE8" w:rsidRDefault="00193EE8" w:rsidP="00193EE8">
            <w:pPr>
              <w:rPr>
                <w:rFonts w:eastAsia="Calibri" w:cs="Calibri"/>
                <w:b/>
                <w:color w:val="000000" w:themeColor="text1"/>
              </w:rPr>
            </w:pPr>
            <w:r w:rsidRPr="00193EE8">
              <w:rPr>
                <w:rFonts w:eastAsia="Calibri" w:cs="Calibri"/>
                <w:b/>
                <w:color w:val="000000" w:themeColor="text1"/>
              </w:rPr>
              <w:t>Rating</w:t>
            </w:r>
          </w:p>
          <w:p w14:paraId="70FD6B83" w14:textId="068F6D13" w:rsidR="00193EE8" w:rsidRPr="00193EE8" w:rsidRDefault="00193EE8" w:rsidP="00193EE8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rFonts w:eastAsia="Calibri" w:cs="Calibri"/>
                <w:b/>
                <w:color w:val="000000" w:themeColor="text1"/>
              </w:rPr>
              <w:t>1-5</w:t>
            </w:r>
          </w:p>
        </w:tc>
      </w:tr>
      <w:tr w:rsidR="00193EE8" w:rsidRPr="00193EE8" w14:paraId="41AB9AC4" w14:textId="77777777" w:rsidTr="009E1222">
        <w:trPr>
          <w:trHeight w:val="323"/>
        </w:trPr>
        <w:tc>
          <w:tcPr>
            <w:tcW w:w="496" w:type="dxa"/>
          </w:tcPr>
          <w:p w14:paraId="62F992BD" w14:textId="23F01CA3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rFonts w:eastAsia="Calibri" w:cs="Calibri"/>
                <w:color w:val="000000" w:themeColor="text1"/>
              </w:rPr>
              <w:t>1.</w:t>
            </w:r>
          </w:p>
        </w:tc>
        <w:tc>
          <w:tcPr>
            <w:tcW w:w="8431" w:type="dxa"/>
          </w:tcPr>
          <w:p w14:paraId="1B7F5513" w14:textId="7B13C0D8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color w:val="000000" w:themeColor="text1"/>
              </w:rPr>
              <w:t>I am clear on the overall role of a Program Advisory Committee.</w:t>
            </w:r>
          </w:p>
        </w:tc>
        <w:tc>
          <w:tcPr>
            <w:tcW w:w="849" w:type="dxa"/>
          </w:tcPr>
          <w:p w14:paraId="7EEF6967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3465E9F8" w14:textId="77777777" w:rsidTr="009E1222">
        <w:trPr>
          <w:trHeight w:val="89"/>
        </w:trPr>
        <w:tc>
          <w:tcPr>
            <w:tcW w:w="496" w:type="dxa"/>
          </w:tcPr>
          <w:p w14:paraId="6F5D1EE7" w14:textId="5F221F98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rFonts w:eastAsia="Calibri" w:cs="Calibri"/>
                <w:color w:val="000000" w:themeColor="text1"/>
              </w:rPr>
              <w:t>2.</w:t>
            </w:r>
          </w:p>
        </w:tc>
        <w:tc>
          <w:tcPr>
            <w:tcW w:w="8431" w:type="dxa"/>
          </w:tcPr>
          <w:p w14:paraId="62776B9E" w14:textId="3699FA73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color w:val="000000" w:themeColor="text1"/>
              </w:rPr>
              <w:t xml:space="preserve">I am clear on my role as a member of a Program Advisory Committee. </w:t>
            </w:r>
          </w:p>
        </w:tc>
        <w:tc>
          <w:tcPr>
            <w:tcW w:w="849" w:type="dxa"/>
          </w:tcPr>
          <w:p w14:paraId="1A68753A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0571ACC5" w14:textId="77777777" w:rsidTr="009E1222">
        <w:trPr>
          <w:trHeight w:val="706"/>
        </w:trPr>
        <w:tc>
          <w:tcPr>
            <w:tcW w:w="496" w:type="dxa"/>
          </w:tcPr>
          <w:p w14:paraId="44CD95E7" w14:textId="4759E52D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rFonts w:eastAsia="Calibri" w:cs="Calibri"/>
                <w:color w:val="000000" w:themeColor="text1"/>
              </w:rPr>
              <w:t>3.</w:t>
            </w:r>
          </w:p>
        </w:tc>
        <w:tc>
          <w:tcPr>
            <w:tcW w:w="8431" w:type="dxa"/>
          </w:tcPr>
          <w:p w14:paraId="1DFC8B59" w14:textId="5C3CFE61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color w:val="000000" w:themeColor="text1"/>
              </w:rPr>
              <w:t xml:space="preserve">The members of the Program Advisory Committee represent the full range of the program’s stakeholders (industry experts, alumni employers) </w:t>
            </w:r>
          </w:p>
        </w:tc>
        <w:tc>
          <w:tcPr>
            <w:tcW w:w="849" w:type="dxa"/>
          </w:tcPr>
          <w:p w14:paraId="7C7A934B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bookmarkEnd w:id="0"/>
      <w:tr w:rsidR="00193EE8" w:rsidRPr="00193EE8" w14:paraId="418197B1" w14:textId="77777777" w:rsidTr="009E1222">
        <w:tc>
          <w:tcPr>
            <w:tcW w:w="496" w:type="dxa"/>
          </w:tcPr>
          <w:p w14:paraId="74FDB33E" w14:textId="1B05C9FB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rFonts w:eastAsia="Calibri" w:cs="Calibri"/>
                <w:color w:val="000000" w:themeColor="text1"/>
              </w:rPr>
              <w:t>4.</w:t>
            </w:r>
          </w:p>
        </w:tc>
        <w:tc>
          <w:tcPr>
            <w:tcW w:w="8431" w:type="dxa"/>
          </w:tcPr>
          <w:p w14:paraId="43D23BC6" w14:textId="272ED2BC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color w:val="000000" w:themeColor="text1"/>
              </w:rPr>
              <w:t>There is a clear process for selecting and replacing members.</w:t>
            </w:r>
          </w:p>
        </w:tc>
        <w:tc>
          <w:tcPr>
            <w:tcW w:w="849" w:type="dxa"/>
          </w:tcPr>
          <w:p w14:paraId="734BE448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140B5C60" w14:textId="77777777" w:rsidTr="009E1222">
        <w:tc>
          <w:tcPr>
            <w:tcW w:w="496" w:type="dxa"/>
          </w:tcPr>
          <w:p w14:paraId="23A52CC1" w14:textId="1DB37C17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5.</w:t>
            </w:r>
          </w:p>
        </w:tc>
        <w:tc>
          <w:tcPr>
            <w:tcW w:w="8431" w:type="dxa"/>
          </w:tcPr>
          <w:p w14:paraId="12B2BE95" w14:textId="302FDEEC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color w:val="000000" w:themeColor="text1"/>
              </w:rPr>
              <w:t xml:space="preserve">Agendas for the Program Advisory Committee meetings are clear and relevant. </w:t>
            </w:r>
          </w:p>
        </w:tc>
        <w:tc>
          <w:tcPr>
            <w:tcW w:w="849" w:type="dxa"/>
          </w:tcPr>
          <w:p w14:paraId="6E462521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4DFC721F" w14:textId="77777777" w:rsidTr="009E1222">
        <w:tc>
          <w:tcPr>
            <w:tcW w:w="496" w:type="dxa"/>
          </w:tcPr>
          <w:p w14:paraId="12E38C3F" w14:textId="2F1FFD1F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6.</w:t>
            </w:r>
          </w:p>
        </w:tc>
        <w:tc>
          <w:tcPr>
            <w:tcW w:w="8431" w:type="dxa"/>
          </w:tcPr>
          <w:p w14:paraId="3E87F74C" w14:textId="6A91D5B2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color w:val="000000" w:themeColor="text1"/>
              </w:rPr>
              <w:t>The meetings provide sufficient opportunities for input and advice.</w:t>
            </w:r>
          </w:p>
        </w:tc>
        <w:tc>
          <w:tcPr>
            <w:tcW w:w="849" w:type="dxa"/>
          </w:tcPr>
          <w:p w14:paraId="0126F11C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4EFE17E9" w14:textId="77777777" w:rsidTr="009E1222">
        <w:trPr>
          <w:trHeight w:val="696"/>
        </w:trPr>
        <w:tc>
          <w:tcPr>
            <w:tcW w:w="496" w:type="dxa"/>
          </w:tcPr>
          <w:p w14:paraId="68B2FCE1" w14:textId="65D6F109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7.</w:t>
            </w:r>
          </w:p>
        </w:tc>
        <w:tc>
          <w:tcPr>
            <w:tcW w:w="8431" w:type="dxa"/>
          </w:tcPr>
          <w:p w14:paraId="359C4571" w14:textId="1534B487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color w:val="000000" w:themeColor="text1"/>
              </w:rPr>
              <w:t>This Program Advisory Committee provides updates and information about the program, its delivery and success.</w:t>
            </w:r>
          </w:p>
        </w:tc>
        <w:tc>
          <w:tcPr>
            <w:tcW w:w="849" w:type="dxa"/>
          </w:tcPr>
          <w:p w14:paraId="4720C3A3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551D7DDE" w14:textId="77777777" w:rsidTr="009E1222">
        <w:tc>
          <w:tcPr>
            <w:tcW w:w="496" w:type="dxa"/>
          </w:tcPr>
          <w:p w14:paraId="04E81B5E" w14:textId="0216A5D8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8.</w:t>
            </w:r>
          </w:p>
        </w:tc>
        <w:tc>
          <w:tcPr>
            <w:tcW w:w="8431" w:type="dxa"/>
          </w:tcPr>
          <w:p w14:paraId="576E90D5" w14:textId="0A3D0F78" w:rsidR="00193EE8" w:rsidRPr="00193EE8" w:rsidRDefault="00A6607B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color w:val="000000" w:themeColor="text1"/>
              </w:rPr>
              <w:t>Communication with Program Advisory Committee members is effective.</w:t>
            </w:r>
          </w:p>
        </w:tc>
        <w:tc>
          <w:tcPr>
            <w:tcW w:w="849" w:type="dxa"/>
          </w:tcPr>
          <w:p w14:paraId="47B7113F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5C53DFCE" w14:textId="77777777" w:rsidTr="009E1222">
        <w:tc>
          <w:tcPr>
            <w:tcW w:w="496" w:type="dxa"/>
          </w:tcPr>
          <w:p w14:paraId="6772A1A3" w14:textId="2210A230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9.</w:t>
            </w:r>
          </w:p>
        </w:tc>
        <w:tc>
          <w:tcPr>
            <w:tcW w:w="8431" w:type="dxa"/>
          </w:tcPr>
          <w:p w14:paraId="33AFCAF3" w14:textId="0D22FCEC" w:rsidR="00193EE8" w:rsidRPr="00193EE8" w:rsidRDefault="00A6607B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color w:val="000000" w:themeColor="text1"/>
              </w:rPr>
              <w:t>I participate actively in providing advice to the program.</w:t>
            </w:r>
          </w:p>
        </w:tc>
        <w:tc>
          <w:tcPr>
            <w:tcW w:w="849" w:type="dxa"/>
          </w:tcPr>
          <w:p w14:paraId="7A0992DB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494FEC06" w14:textId="77777777" w:rsidTr="009E1222">
        <w:tc>
          <w:tcPr>
            <w:tcW w:w="496" w:type="dxa"/>
          </w:tcPr>
          <w:p w14:paraId="18BDD29B" w14:textId="68B9E445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10.</w:t>
            </w:r>
          </w:p>
        </w:tc>
        <w:tc>
          <w:tcPr>
            <w:tcW w:w="8431" w:type="dxa"/>
          </w:tcPr>
          <w:p w14:paraId="7A4E1699" w14:textId="77777777" w:rsidR="00A6607B" w:rsidRPr="00193EE8" w:rsidRDefault="00A6607B" w:rsidP="009E1222">
            <w:pPr>
              <w:rPr>
                <w:color w:val="000000" w:themeColor="text1"/>
              </w:rPr>
            </w:pPr>
            <w:r w:rsidRPr="00193EE8">
              <w:rPr>
                <w:color w:val="000000" w:themeColor="text1"/>
              </w:rPr>
              <w:t xml:space="preserve">I have sufficient information about the program’s curriculum to provide useful advice. </w:t>
            </w:r>
          </w:p>
          <w:p w14:paraId="454545F2" w14:textId="51C3851C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</w:p>
        </w:tc>
        <w:tc>
          <w:tcPr>
            <w:tcW w:w="849" w:type="dxa"/>
          </w:tcPr>
          <w:p w14:paraId="0D993341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32A7A811" w14:textId="77777777" w:rsidTr="009E1222">
        <w:tc>
          <w:tcPr>
            <w:tcW w:w="496" w:type="dxa"/>
          </w:tcPr>
          <w:p w14:paraId="1A1E90DA" w14:textId="70A157B5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11.</w:t>
            </w:r>
          </w:p>
        </w:tc>
        <w:tc>
          <w:tcPr>
            <w:tcW w:w="8431" w:type="dxa"/>
          </w:tcPr>
          <w:p w14:paraId="54D65DFC" w14:textId="77777777" w:rsidR="00A6607B" w:rsidRPr="00193EE8" w:rsidRDefault="00A6607B" w:rsidP="009E1222">
            <w:pPr>
              <w:rPr>
                <w:color w:val="000000" w:themeColor="text1"/>
              </w:rPr>
            </w:pPr>
            <w:r w:rsidRPr="00193EE8">
              <w:rPr>
                <w:color w:val="000000" w:themeColor="text1"/>
              </w:rPr>
              <w:t xml:space="preserve">I feel my participation is valued by Algonquin College. </w:t>
            </w:r>
          </w:p>
          <w:p w14:paraId="21A7B98A" w14:textId="5F390084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</w:p>
        </w:tc>
        <w:tc>
          <w:tcPr>
            <w:tcW w:w="849" w:type="dxa"/>
          </w:tcPr>
          <w:p w14:paraId="3A859B68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393BAD71" w14:textId="77777777" w:rsidTr="009E1222">
        <w:tc>
          <w:tcPr>
            <w:tcW w:w="496" w:type="dxa"/>
          </w:tcPr>
          <w:p w14:paraId="64E7725C" w14:textId="7CBDB67C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12.</w:t>
            </w:r>
          </w:p>
        </w:tc>
        <w:tc>
          <w:tcPr>
            <w:tcW w:w="8431" w:type="dxa"/>
          </w:tcPr>
          <w:p w14:paraId="28D59E59" w14:textId="77777777" w:rsidR="00A6607B" w:rsidRPr="00193EE8" w:rsidRDefault="00A6607B" w:rsidP="009E1222">
            <w:pPr>
              <w:rPr>
                <w:color w:val="000000" w:themeColor="text1"/>
              </w:rPr>
            </w:pPr>
            <w:r w:rsidRPr="00193EE8">
              <w:rPr>
                <w:color w:val="000000" w:themeColor="text1"/>
              </w:rPr>
              <w:t xml:space="preserve">I feel my participation is valued by my employer, institution or stakeholder group. </w:t>
            </w:r>
          </w:p>
          <w:p w14:paraId="1E1B19A0" w14:textId="2D55574B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</w:p>
        </w:tc>
        <w:tc>
          <w:tcPr>
            <w:tcW w:w="849" w:type="dxa"/>
          </w:tcPr>
          <w:p w14:paraId="10B2DFAD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336C9D5A" w14:textId="77777777" w:rsidTr="009E1222">
        <w:tc>
          <w:tcPr>
            <w:tcW w:w="496" w:type="dxa"/>
          </w:tcPr>
          <w:p w14:paraId="4179875E" w14:textId="6EBA9EAF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13</w:t>
            </w:r>
          </w:p>
        </w:tc>
        <w:tc>
          <w:tcPr>
            <w:tcW w:w="8431" w:type="dxa"/>
          </w:tcPr>
          <w:p w14:paraId="3E02996F" w14:textId="77777777" w:rsidR="00A6607B" w:rsidRPr="00193EE8" w:rsidRDefault="00A6607B" w:rsidP="009E1222">
            <w:pPr>
              <w:rPr>
                <w:color w:val="000000" w:themeColor="text1"/>
              </w:rPr>
            </w:pPr>
            <w:r w:rsidRPr="00193EE8">
              <w:rPr>
                <w:color w:val="000000" w:themeColor="text1"/>
              </w:rPr>
              <w:t xml:space="preserve">The Program Advisory Committee is essential to the program’s success. </w:t>
            </w:r>
          </w:p>
          <w:p w14:paraId="6E4AE747" w14:textId="275B7431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</w:p>
        </w:tc>
        <w:tc>
          <w:tcPr>
            <w:tcW w:w="849" w:type="dxa"/>
          </w:tcPr>
          <w:p w14:paraId="4A978F98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72D389B2" w14:textId="77777777" w:rsidTr="009E1222">
        <w:tc>
          <w:tcPr>
            <w:tcW w:w="496" w:type="dxa"/>
          </w:tcPr>
          <w:p w14:paraId="68DD4515" w14:textId="5D12B566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14.</w:t>
            </w:r>
          </w:p>
        </w:tc>
        <w:tc>
          <w:tcPr>
            <w:tcW w:w="8431" w:type="dxa"/>
          </w:tcPr>
          <w:p w14:paraId="7A854993" w14:textId="77777777" w:rsidR="00A6607B" w:rsidRPr="00193EE8" w:rsidRDefault="00A6607B" w:rsidP="009E1222">
            <w:pPr>
              <w:rPr>
                <w:color w:val="000000" w:themeColor="text1"/>
              </w:rPr>
            </w:pPr>
            <w:r w:rsidRPr="00193EE8">
              <w:rPr>
                <w:color w:val="000000" w:themeColor="text1"/>
              </w:rPr>
              <w:t>Overall, Program Advisory Committee meetings are productive.</w:t>
            </w:r>
          </w:p>
          <w:p w14:paraId="0BB02A19" w14:textId="6F9FF10C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</w:p>
        </w:tc>
        <w:tc>
          <w:tcPr>
            <w:tcW w:w="849" w:type="dxa"/>
          </w:tcPr>
          <w:p w14:paraId="004BB10A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193EE8" w:rsidRPr="00193EE8" w14:paraId="2E4643CC" w14:textId="77777777" w:rsidTr="009E1222">
        <w:tc>
          <w:tcPr>
            <w:tcW w:w="496" w:type="dxa"/>
          </w:tcPr>
          <w:p w14:paraId="3856734B" w14:textId="5EF57C64" w:rsidR="00193EE8" w:rsidRPr="00193EE8" w:rsidRDefault="00193EE8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15.</w:t>
            </w:r>
          </w:p>
        </w:tc>
        <w:tc>
          <w:tcPr>
            <w:tcW w:w="8431" w:type="dxa"/>
          </w:tcPr>
          <w:p w14:paraId="6791CF3F" w14:textId="07BFD994" w:rsidR="00193EE8" w:rsidRPr="00193EE8" w:rsidRDefault="00A6607B" w:rsidP="009E1222">
            <w:pPr>
              <w:rPr>
                <w:rFonts w:eastAsia="Calibri" w:cs="Calibri"/>
                <w:color w:val="000000" w:themeColor="text1"/>
              </w:rPr>
            </w:pPr>
            <w:r w:rsidRPr="00193EE8">
              <w:rPr>
                <w:color w:val="000000" w:themeColor="text1"/>
              </w:rPr>
              <w:t>Overall, Program Advisory Committee meetings are effective.</w:t>
            </w:r>
          </w:p>
        </w:tc>
        <w:tc>
          <w:tcPr>
            <w:tcW w:w="849" w:type="dxa"/>
          </w:tcPr>
          <w:p w14:paraId="5FC89D45" w14:textId="77777777" w:rsidR="00193EE8" w:rsidRPr="00193EE8" w:rsidRDefault="00193EE8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  <w:tr w:rsidR="009E1222" w:rsidRPr="00193EE8" w14:paraId="66C4EFC0" w14:textId="77777777" w:rsidTr="009E1222">
        <w:trPr>
          <w:trHeight w:val="313"/>
        </w:trPr>
        <w:tc>
          <w:tcPr>
            <w:tcW w:w="496" w:type="dxa"/>
          </w:tcPr>
          <w:p w14:paraId="4964DA2D" w14:textId="64E78BD7" w:rsidR="009E1222" w:rsidRDefault="009E1222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16.</w:t>
            </w:r>
          </w:p>
        </w:tc>
        <w:tc>
          <w:tcPr>
            <w:tcW w:w="8431" w:type="dxa"/>
          </w:tcPr>
          <w:p w14:paraId="3D12CD7C" w14:textId="660ABC89" w:rsidR="009E1222" w:rsidRPr="00193EE8" w:rsidRDefault="009E1222" w:rsidP="009E1222">
            <w:pPr>
              <w:rPr>
                <w:color w:val="000000" w:themeColor="text1"/>
              </w:rPr>
            </w:pPr>
            <w:proofErr w:type="spellStart"/>
            <w:r w:rsidRPr="00193EE8">
              <w:rPr>
                <w:color w:val="000000" w:themeColor="text1"/>
              </w:rPr>
              <w:t>The</w:t>
            </w:r>
            <w:proofErr w:type="spellEnd"/>
            <w:r w:rsidRPr="00193EE8">
              <w:rPr>
                <w:color w:val="000000" w:themeColor="text1"/>
              </w:rPr>
              <w:t xml:space="preserve"> meetings provide a good opportunity for networking with industry professionals.</w:t>
            </w:r>
          </w:p>
        </w:tc>
        <w:tc>
          <w:tcPr>
            <w:tcW w:w="849" w:type="dxa"/>
          </w:tcPr>
          <w:p w14:paraId="1561DF6C" w14:textId="77777777" w:rsidR="009E1222" w:rsidRPr="00193EE8" w:rsidRDefault="009E1222" w:rsidP="00193EE8">
            <w:pPr>
              <w:spacing w:after="240"/>
              <w:rPr>
                <w:rFonts w:eastAsia="Calibri" w:cs="Calibri"/>
                <w:color w:val="000000" w:themeColor="text1"/>
              </w:rPr>
            </w:pPr>
          </w:p>
        </w:tc>
      </w:tr>
    </w:tbl>
    <w:p w14:paraId="39A24232" w14:textId="49EE56BC" w:rsidR="0016394B" w:rsidRDefault="0016394B" w:rsidP="00193EE8">
      <w:pPr>
        <w:spacing w:after="240"/>
        <w:rPr>
          <w:rFonts w:eastAsia="Calibri" w:cs="Calibri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  <w:tblCaption w:val="Program Advisory Committee Annual Evalution"/>
        <w:tblDescription w:val="A questionaire for members to evaluate the committee"/>
      </w:tblPr>
      <w:tblGrid>
        <w:gridCol w:w="562"/>
        <w:gridCol w:w="8364"/>
        <w:gridCol w:w="850"/>
      </w:tblGrid>
      <w:tr w:rsidR="009E1222" w:rsidRPr="00193EE8" w14:paraId="7B66465E" w14:textId="77777777" w:rsidTr="009E1222">
        <w:trPr>
          <w:trHeight w:val="422"/>
        </w:trPr>
        <w:tc>
          <w:tcPr>
            <w:tcW w:w="9776" w:type="dxa"/>
            <w:gridSpan w:val="3"/>
          </w:tcPr>
          <w:p w14:paraId="747A39F9" w14:textId="155125FB" w:rsidR="009E1222" w:rsidRPr="00A6607B" w:rsidRDefault="009E1222" w:rsidP="007251B4">
            <w:pPr>
              <w:spacing w:before="120"/>
              <w:rPr>
                <w:rFonts w:eastAsia="Calibri" w:cs="Calibri"/>
                <w:b/>
                <w:color w:val="000000" w:themeColor="text1"/>
              </w:rPr>
            </w:pPr>
            <w:r>
              <w:rPr>
                <w:rFonts w:eastAsia="Calibri" w:cs="Calibri"/>
                <w:b/>
                <w:color w:val="000000" w:themeColor="text1"/>
              </w:rPr>
              <w:lastRenderedPageBreak/>
              <w:t>Please provide your comments to the questions below:</w:t>
            </w:r>
          </w:p>
        </w:tc>
      </w:tr>
      <w:tr w:rsidR="009E1222" w:rsidRPr="00193EE8" w14:paraId="43FBE30F" w14:textId="77777777" w:rsidTr="009E1222">
        <w:trPr>
          <w:trHeight w:val="323"/>
        </w:trPr>
        <w:tc>
          <w:tcPr>
            <w:tcW w:w="562" w:type="dxa"/>
          </w:tcPr>
          <w:p w14:paraId="28F3F740" w14:textId="2F055DA2" w:rsidR="009E1222" w:rsidRPr="00193EE8" w:rsidRDefault="009E1222" w:rsidP="007251B4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17.</w:t>
            </w:r>
          </w:p>
        </w:tc>
        <w:tc>
          <w:tcPr>
            <w:tcW w:w="9214" w:type="dxa"/>
            <w:gridSpan w:val="2"/>
          </w:tcPr>
          <w:p w14:paraId="030ECE94" w14:textId="46C78AC0" w:rsidR="009E1222" w:rsidRDefault="009E1222" w:rsidP="009E1222">
            <w:pPr>
              <w:spacing w:after="80"/>
              <w:rPr>
                <w:color w:val="000000" w:themeColor="text1"/>
              </w:rPr>
            </w:pPr>
            <w:r w:rsidRPr="009E1222">
              <w:rPr>
                <w:color w:val="000000" w:themeColor="text1"/>
              </w:rPr>
              <w:t>What is working in this Program Advisory Committee and specifically what should the committee continue to do?</w:t>
            </w:r>
          </w:p>
          <w:p w14:paraId="7022CC87" w14:textId="020D3CA6" w:rsidR="009E1222" w:rsidRDefault="009E1222" w:rsidP="009E1222">
            <w:pPr>
              <w:spacing w:after="80"/>
              <w:rPr>
                <w:color w:val="000000" w:themeColor="text1"/>
              </w:rPr>
            </w:pPr>
          </w:p>
          <w:p w14:paraId="16B306DB" w14:textId="77777777" w:rsidR="009E1222" w:rsidRPr="009E1222" w:rsidRDefault="009E1222" w:rsidP="009E1222">
            <w:pPr>
              <w:spacing w:after="80"/>
              <w:rPr>
                <w:color w:val="000000" w:themeColor="text1"/>
              </w:rPr>
            </w:pPr>
          </w:p>
          <w:p w14:paraId="1DA67584" w14:textId="6DBA8E5A" w:rsidR="009E1222" w:rsidRPr="00193EE8" w:rsidRDefault="009E1222" w:rsidP="007251B4">
            <w:pPr>
              <w:rPr>
                <w:rFonts w:eastAsia="Calibri" w:cs="Calibri"/>
                <w:color w:val="000000" w:themeColor="text1"/>
              </w:rPr>
            </w:pPr>
          </w:p>
        </w:tc>
      </w:tr>
      <w:tr w:rsidR="009E1222" w:rsidRPr="00193EE8" w14:paraId="706BAC37" w14:textId="77777777" w:rsidTr="009E1222">
        <w:trPr>
          <w:trHeight w:val="89"/>
        </w:trPr>
        <w:tc>
          <w:tcPr>
            <w:tcW w:w="562" w:type="dxa"/>
          </w:tcPr>
          <w:p w14:paraId="1BB477B8" w14:textId="64A4EF04" w:rsidR="009E1222" w:rsidRPr="00193EE8" w:rsidRDefault="009E1222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18.</w:t>
            </w:r>
          </w:p>
        </w:tc>
        <w:tc>
          <w:tcPr>
            <w:tcW w:w="9214" w:type="dxa"/>
            <w:gridSpan w:val="2"/>
          </w:tcPr>
          <w:p w14:paraId="343C32FA" w14:textId="77777777" w:rsidR="009E1222" w:rsidRDefault="009E1222" w:rsidP="009E1222">
            <w:pPr>
              <w:rPr>
                <w:rFonts w:eastAsia="Calibri" w:cs="Calibri"/>
                <w:color w:val="000000" w:themeColor="text1"/>
              </w:rPr>
            </w:pPr>
            <w:r w:rsidRPr="009E1222">
              <w:rPr>
                <w:rFonts w:eastAsia="Calibri" w:cs="Calibri"/>
                <w:color w:val="000000" w:themeColor="text1"/>
              </w:rPr>
              <w:t>What should the Program Advisory Committee do less of? Or stop doing altogether?</w:t>
            </w:r>
          </w:p>
          <w:p w14:paraId="35A000E5" w14:textId="77777777" w:rsidR="009E1222" w:rsidRDefault="009E1222" w:rsidP="009E1222">
            <w:pPr>
              <w:rPr>
                <w:rFonts w:eastAsia="Calibri" w:cs="Calibri"/>
                <w:color w:val="000000" w:themeColor="text1"/>
              </w:rPr>
            </w:pPr>
          </w:p>
          <w:p w14:paraId="3712D97E" w14:textId="77777777" w:rsidR="009E1222" w:rsidRDefault="009E1222" w:rsidP="009E1222">
            <w:pPr>
              <w:rPr>
                <w:rFonts w:eastAsia="Calibri" w:cs="Calibri"/>
                <w:color w:val="000000" w:themeColor="text1"/>
              </w:rPr>
            </w:pPr>
          </w:p>
          <w:p w14:paraId="3142831A" w14:textId="564F30E0" w:rsidR="009E1222" w:rsidRPr="00193EE8" w:rsidRDefault="009E1222" w:rsidP="009E1222">
            <w:pPr>
              <w:rPr>
                <w:rFonts w:eastAsia="Calibri" w:cs="Calibri"/>
                <w:color w:val="000000" w:themeColor="text1"/>
              </w:rPr>
            </w:pPr>
          </w:p>
        </w:tc>
      </w:tr>
      <w:tr w:rsidR="009E1222" w:rsidRPr="00193EE8" w14:paraId="7D6B087E" w14:textId="77777777" w:rsidTr="009E1222">
        <w:trPr>
          <w:trHeight w:val="89"/>
        </w:trPr>
        <w:tc>
          <w:tcPr>
            <w:tcW w:w="562" w:type="dxa"/>
          </w:tcPr>
          <w:p w14:paraId="03B09544" w14:textId="52286697" w:rsidR="009E1222" w:rsidRPr="00193EE8" w:rsidRDefault="009E1222" w:rsidP="009E1222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19.</w:t>
            </w:r>
          </w:p>
        </w:tc>
        <w:tc>
          <w:tcPr>
            <w:tcW w:w="9214" w:type="dxa"/>
            <w:gridSpan w:val="2"/>
          </w:tcPr>
          <w:p w14:paraId="382FC293" w14:textId="77777777" w:rsidR="009E1222" w:rsidRDefault="009E1222" w:rsidP="009E1222">
            <w:pPr>
              <w:rPr>
                <w:color w:val="000000" w:themeColor="text1"/>
              </w:rPr>
            </w:pPr>
            <w:r w:rsidRPr="009E1222">
              <w:rPr>
                <w:color w:val="000000" w:themeColor="text1"/>
              </w:rPr>
              <w:t>What can the Program Advisory Committee start doing to be more effective? What can improve the work of the committee?</w:t>
            </w:r>
          </w:p>
          <w:p w14:paraId="3ED90E1D" w14:textId="77777777" w:rsidR="009E1222" w:rsidRDefault="009E1222" w:rsidP="009E1222">
            <w:pPr>
              <w:rPr>
                <w:color w:val="000000" w:themeColor="text1"/>
              </w:rPr>
            </w:pPr>
          </w:p>
          <w:p w14:paraId="077CDD11" w14:textId="77777777" w:rsidR="009E1222" w:rsidRDefault="009E1222" w:rsidP="009E1222">
            <w:pPr>
              <w:rPr>
                <w:color w:val="000000" w:themeColor="text1"/>
              </w:rPr>
            </w:pPr>
          </w:p>
          <w:p w14:paraId="7ACCF905" w14:textId="27FF4814" w:rsidR="009E1222" w:rsidRPr="00193EE8" w:rsidRDefault="009E1222" w:rsidP="009E1222">
            <w:pPr>
              <w:rPr>
                <w:color w:val="000000" w:themeColor="text1"/>
              </w:rPr>
            </w:pPr>
          </w:p>
        </w:tc>
      </w:tr>
      <w:tr w:rsidR="009E1222" w:rsidRPr="00193EE8" w14:paraId="6FEFE20D" w14:textId="77777777" w:rsidTr="009E1222">
        <w:trPr>
          <w:trHeight w:val="706"/>
        </w:trPr>
        <w:tc>
          <w:tcPr>
            <w:tcW w:w="562" w:type="dxa"/>
          </w:tcPr>
          <w:p w14:paraId="45F8DF6A" w14:textId="2721C28A" w:rsidR="009E1222" w:rsidRPr="00193EE8" w:rsidRDefault="009E1222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20.</w:t>
            </w:r>
          </w:p>
        </w:tc>
        <w:tc>
          <w:tcPr>
            <w:tcW w:w="9214" w:type="dxa"/>
            <w:gridSpan w:val="2"/>
          </w:tcPr>
          <w:p w14:paraId="4D7F6A41" w14:textId="77777777" w:rsidR="009E1222" w:rsidRDefault="009E1222" w:rsidP="009E1222">
            <w:pPr>
              <w:rPr>
                <w:rFonts w:eastAsia="Calibri" w:cs="Calibri"/>
                <w:color w:val="000000" w:themeColor="text1"/>
              </w:rPr>
            </w:pPr>
            <w:r w:rsidRPr="009E1222">
              <w:rPr>
                <w:rFonts w:eastAsia="Calibri" w:cs="Calibri"/>
                <w:color w:val="000000" w:themeColor="text1"/>
              </w:rPr>
              <w:t>What can the Program Advisory Committee start doing to be more effective? What can improve the work of the committee?</w:t>
            </w:r>
          </w:p>
          <w:p w14:paraId="4CF80997" w14:textId="77777777" w:rsidR="009E1222" w:rsidRDefault="009E1222" w:rsidP="009E1222">
            <w:pPr>
              <w:rPr>
                <w:rFonts w:eastAsia="Calibri" w:cs="Calibri"/>
                <w:color w:val="000000" w:themeColor="text1"/>
              </w:rPr>
            </w:pPr>
          </w:p>
          <w:p w14:paraId="7D6E79A5" w14:textId="77777777" w:rsidR="009E1222" w:rsidRDefault="009E1222" w:rsidP="009E1222">
            <w:pPr>
              <w:rPr>
                <w:rFonts w:eastAsia="Calibri" w:cs="Calibri"/>
                <w:color w:val="000000" w:themeColor="text1"/>
              </w:rPr>
            </w:pPr>
          </w:p>
          <w:p w14:paraId="6DBAB95B" w14:textId="6294B19B" w:rsidR="009E1222" w:rsidRPr="00193EE8" w:rsidRDefault="009E1222" w:rsidP="009E1222">
            <w:pPr>
              <w:rPr>
                <w:rFonts w:eastAsia="Calibri" w:cs="Calibri"/>
                <w:color w:val="000000" w:themeColor="text1"/>
              </w:rPr>
            </w:pPr>
          </w:p>
        </w:tc>
        <w:bookmarkStart w:id="1" w:name="_GoBack"/>
        <w:bookmarkEnd w:id="1"/>
      </w:tr>
      <w:tr w:rsidR="009E1222" w:rsidRPr="00193EE8" w14:paraId="37A393CB" w14:textId="77777777" w:rsidTr="009E1222">
        <w:trPr>
          <w:trHeight w:val="706"/>
        </w:trPr>
        <w:tc>
          <w:tcPr>
            <w:tcW w:w="562" w:type="dxa"/>
          </w:tcPr>
          <w:p w14:paraId="160A2385" w14:textId="6C62355D" w:rsidR="009E1222" w:rsidRDefault="009E1222" w:rsidP="009E1222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color w:val="000000" w:themeColor="text1"/>
              </w:rPr>
              <w:t>21.</w:t>
            </w:r>
          </w:p>
        </w:tc>
        <w:tc>
          <w:tcPr>
            <w:tcW w:w="9214" w:type="dxa"/>
            <w:gridSpan w:val="2"/>
          </w:tcPr>
          <w:p w14:paraId="0A911229" w14:textId="37E8FAE5" w:rsidR="009E1222" w:rsidRPr="009E1222" w:rsidRDefault="009E1222" w:rsidP="009E1222">
            <w:pPr>
              <w:rPr>
                <w:rFonts w:eastAsia="Calibri" w:cs="Calibri"/>
                <w:color w:val="000000" w:themeColor="text1"/>
              </w:rPr>
            </w:pPr>
            <w:r w:rsidRPr="009E1222">
              <w:rPr>
                <w:rFonts w:eastAsia="Calibri" w:cs="Calibri"/>
                <w:color w:val="000000" w:themeColor="text1"/>
              </w:rPr>
              <w:t>How likely are you to recommend to a friend or colleague to participate in an Algonquin College Program Advisory Committee?</w:t>
            </w:r>
          </w:p>
          <w:p w14:paraId="7A7269C9" w14:textId="77777777" w:rsidR="009E1222" w:rsidRPr="009E1222" w:rsidRDefault="009E1222" w:rsidP="009E1222">
            <w:pPr>
              <w:spacing w:before="120"/>
              <w:rPr>
                <w:rFonts w:eastAsia="Calibri" w:cs="Calibri"/>
                <w:color w:val="000000" w:themeColor="text1"/>
              </w:rPr>
            </w:pPr>
            <w:r w:rsidRPr="009E1222">
              <w:rPr>
                <w:rFonts w:eastAsia="Calibri" w:cs="Calibri"/>
                <w:color w:val="000000" w:themeColor="text1"/>
              </w:rPr>
              <w:t>Highly</w:t>
            </w:r>
            <w:r w:rsidRPr="009E1222">
              <w:rPr>
                <w:rFonts w:eastAsia="Calibri" w:cs="Calibri"/>
                <w:b/>
                <w:color w:val="000000" w:themeColor="text1"/>
              </w:rPr>
              <w:t xml:space="preserve"> unlikely</w:t>
            </w:r>
            <w:r w:rsidRPr="009E1222">
              <w:rPr>
                <w:rFonts w:eastAsia="Calibri" w:cs="Calibri"/>
                <w:color w:val="000000" w:themeColor="text1"/>
              </w:rPr>
              <w:tab/>
            </w:r>
            <w:r w:rsidRPr="009E1222">
              <w:rPr>
                <w:rFonts w:eastAsia="Calibri" w:cs="Calibri"/>
                <w:color w:val="000000" w:themeColor="text1"/>
              </w:rPr>
              <w:tab/>
            </w:r>
            <w:r w:rsidRPr="009E1222">
              <w:rPr>
                <w:rFonts w:eastAsia="Calibri" w:cs="Calibri"/>
                <w:color w:val="000000" w:themeColor="text1"/>
              </w:rPr>
              <w:tab/>
            </w:r>
            <w:r w:rsidRPr="009E1222">
              <w:rPr>
                <w:rFonts w:eastAsia="Calibri" w:cs="Calibri"/>
                <w:color w:val="000000" w:themeColor="text1"/>
              </w:rPr>
              <w:tab/>
            </w:r>
            <w:r w:rsidRPr="009E1222">
              <w:rPr>
                <w:rFonts w:eastAsia="Calibri" w:cs="Calibri"/>
                <w:color w:val="000000" w:themeColor="text1"/>
              </w:rPr>
              <w:tab/>
            </w:r>
            <w:r w:rsidRPr="009E1222">
              <w:rPr>
                <w:rFonts w:eastAsia="Calibri" w:cs="Calibri"/>
                <w:color w:val="000000" w:themeColor="text1"/>
              </w:rPr>
              <w:tab/>
            </w:r>
            <w:r w:rsidRPr="009E1222">
              <w:rPr>
                <w:rFonts w:eastAsia="Calibri" w:cs="Calibri"/>
                <w:color w:val="000000" w:themeColor="text1"/>
              </w:rPr>
              <w:tab/>
              <w:t>Highly likely</w:t>
            </w:r>
          </w:p>
          <w:p w14:paraId="1E016C47" w14:textId="12513B62" w:rsidR="009E1222" w:rsidRPr="009E1222" w:rsidRDefault="009E1222" w:rsidP="009E1222">
            <w:pPr>
              <w:rPr>
                <w:rFonts w:eastAsia="Calibri" w:cs="Calibri"/>
                <w:color w:val="000000" w:themeColor="text1"/>
              </w:rPr>
            </w:pPr>
            <w:r w:rsidRPr="009E1222">
              <w:rPr>
                <w:rFonts w:eastAsia="Calibri" w:cs="Calibri"/>
                <w:color w:val="000000" w:themeColor="text1"/>
              </w:rPr>
              <w:t>1</w:t>
            </w:r>
            <w:r w:rsidRPr="009E1222">
              <w:rPr>
                <w:rFonts w:eastAsia="Calibri" w:cs="Calibri"/>
                <w:color w:val="000000" w:themeColor="text1"/>
              </w:rPr>
              <w:tab/>
            </w:r>
            <w:r w:rsidRPr="009E1222">
              <w:rPr>
                <w:rFonts w:eastAsia="Calibri" w:cs="Calibri"/>
                <w:color w:val="000000" w:themeColor="text1"/>
              </w:rPr>
              <w:tab/>
              <w:t>2</w:t>
            </w:r>
            <w:r w:rsidRPr="009E1222">
              <w:rPr>
                <w:rFonts w:eastAsia="Calibri" w:cs="Calibri"/>
                <w:color w:val="000000" w:themeColor="text1"/>
              </w:rPr>
              <w:tab/>
            </w:r>
            <w:r w:rsidRPr="009E1222">
              <w:rPr>
                <w:rFonts w:eastAsia="Calibri" w:cs="Calibri"/>
                <w:color w:val="000000" w:themeColor="text1"/>
              </w:rPr>
              <w:tab/>
              <w:t>3</w:t>
            </w:r>
            <w:r w:rsidRPr="009E1222">
              <w:rPr>
                <w:rFonts w:eastAsia="Calibri" w:cs="Calibri"/>
                <w:color w:val="000000" w:themeColor="text1"/>
              </w:rPr>
              <w:tab/>
            </w:r>
            <w:r w:rsidRPr="009E1222">
              <w:rPr>
                <w:rFonts w:eastAsia="Calibri" w:cs="Calibri"/>
                <w:color w:val="000000" w:themeColor="text1"/>
              </w:rPr>
              <w:tab/>
              <w:t>4</w:t>
            </w:r>
            <w:r w:rsidRPr="009E1222">
              <w:rPr>
                <w:rFonts w:eastAsia="Calibri" w:cs="Calibri"/>
                <w:color w:val="000000" w:themeColor="text1"/>
              </w:rPr>
              <w:tab/>
            </w:r>
            <w:r w:rsidRPr="009E1222">
              <w:rPr>
                <w:rFonts w:eastAsia="Calibri" w:cs="Calibri"/>
                <w:color w:val="000000" w:themeColor="text1"/>
              </w:rPr>
              <w:tab/>
              <w:t>5</w:t>
            </w:r>
          </w:p>
        </w:tc>
      </w:tr>
      <w:tr w:rsidR="009E1222" w:rsidRPr="00193EE8" w14:paraId="799EF74A" w14:textId="77777777" w:rsidTr="009E1222">
        <w:trPr>
          <w:trHeight w:val="706"/>
        </w:trPr>
        <w:tc>
          <w:tcPr>
            <w:tcW w:w="8926" w:type="dxa"/>
            <w:gridSpan w:val="2"/>
          </w:tcPr>
          <w:p w14:paraId="58A96873" w14:textId="77777777" w:rsidR="009E1222" w:rsidRPr="009E1222" w:rsidRDefault="009E1222" w:rsidP="009E1222">
            <w:pPr>
              <w:spacing w:before="240"/>
              <w:jc w:val="right"/>
              <w:rPr>
                <w:b/>
                <w:sz w:val="28"/>
                <w:szCs w:val="28"/>
              </w:rPr>
            </w:pPr>
            <w:r w:rsidRPr="009E1222">
              <w:rPr>
                <w:b/>
                <w:sz w:val="28"/>
                <w:szCs w:val="28"/>
              </w:rPr>
              <w:t>TOTAL SCORE:</w:t>
            </w:r>
          </w:p>
        </w:tc>
        <w:tc>
          <w:tcPr>
            <w:tcW w:w="850" w:type="dxa"/>
          </w:tcPr>
          <w:p w14:paraId="5DCC1719" w14:textId="46B2E935" w:rsidR="009E1222" w:rsidRPr="009E1222" w:rsidRDefault="009E1222" w:rsidP="009E1222">
            <w:pPr>
              <w:spacing w:before="240"/>
              <w:rPr>
                <w:rFonts w:eastAsia="Calibri" w:cs="Calibri"/>
                <w:color w:val="000000" w:themeColor="text1"/>
                <w:sz w:val="28"/>
                <w:szCs w:val="28"/>
              </w:rPr>
            </w:pPr>
          </w:p>
        </w:tc>
      </w:tr>
    </w:tbl>
    <w:p w14:paraId="3EC591FB" w14:textId="77777777" w:rsidR="00193EE8" w:rsidRDefault="00193EE8" w:rsidP="00193EE8">
      <w:r>
        <w:tab/>
      </w:r>
    </w:p>
    <w:p w14:paraId="3C7E1A0F" w14:textId="77777777" w:rsidR="00193EE8" w:rsidRDefault="00193EE8" w:rsidP="00193EE8"/>
    <w:p w14:paraId="25EE2407" w14:textId="77777777" w:rsidR="009E1222" w:rsidRPr="009E1222" w:rsidRDefault="009E1222">
      <w:pPr>
        <w:rPr>
          <w:b/>
        </w:rPr>
      </w:pPr>
    </w:p>
    <w:sectPr w:rsidR="009E1222" w:rsidRPr="009E1222" w:rsidSect="00193EE8">
      <w:headerReference w:type="default" r:id="rId10"/>
      <w:pgSz w:w="12240" w:h="15840"/>
      <w:pgMar w:top="1440" w:right="900" w:bottom="1440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622DE4" w14:textId="77777777" w:rsidR="001D3B10" w:rsidRDefault="001D3B10" w:rsidP="0016394B">
      <w:r>
        <w:separator/>
      </w:r>
    </w:p>
  </w:endnote>
  <w:endnote w:type="continuationSeparator" w:id="0">
    <w:p w14:paraId="7F21E8D4" w14:textId="77777777" w:rsidR="001D3B10" w:rsidRDefault="001D3B10" w:rsidP="00163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029DC4" w14:textId="77777777" w:rsidR="001D3B10" w:rsidRDefault="001D3B10" w:rsidP="0016394B">
      <w:r>
        <w:separator/>
      </w:r>
    </w:p>
  </w:footnote>
  <w:footnote w:type="continuationSeparator" w:id="0">
    <w:p w14:paraId="0F9EB90F" w14:textId="77777777" w:rsidR="001D3B10" w:rsidRDefault="001D3B10" w:rsidP="001639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853B75" w14:textId="77777777" w:rsidR="0016394B" w:rsidRDefault="0016394B">
    <w:pPr>
      <w:pStyle w:val="Header"/>
    </w:pPr>
    <w:r>
      <w:rPr>
        <w:noProof/>
        <w:lang w:val="en-US"/>
      </w:rPr>
      <w:drawing>
        <wp:inline distT="0" distB="0" distL="0" distR="0" wp14:anchorId="028024C0" wp14:editId="0C5B721F">
          <wp:extent cx="1905000" cy="552450"/>
          <wp:effectExtent l="0" t="0" r="0" b="0"/>
          <wp:docPr id="8" name="Picture 8" descr="Algonquin College logo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GR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5000" cy="5524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446EB7E" w14:textId="77777777" w:rsidR="0016394B" w:rsidRDefault="001639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AD1189"/>
    <w:multiLevelType w:val="multilevel"/>
    <w:tmpl w:val="100E65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8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394B"/>
    <w:rsid w:val="0016394B"/>
    <w:rsid w:val="00193EE8"/>
    <w:rsid w:val="001D3B10"/>
    <w:rsid w:val="00282CD1"/>
    <w:rsid w:val="00453E9B"/>
    <w:rsid w:val="00580FA8"/>
    <w:rsid w:val="009E1222"/>
    <w:rsid w:val="00A6607B"/>
    <w:rsid w:val="00DB1833"/>
    <w:rsid w:val="00F42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3B5FA32"/>
  <w15:chartTrackingRefBased/>
  <w15:docId w15:val="{C140D773-112E-4094-88AB-14241A65B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6394B"/>
    <w:pPr>
      <w:spacing w:after="0" w:line="240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394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394B"/>
  </w:style>
  <w:style w:type="paragraph" w:styleId="Footer">
    <w:name w:val="footer"/>
    <w:basedOn w:val="Normal"/>
    <w:link w:val="FooterChar"/>
    <w:uiPriority w:val="99"/>
    <w:unhideWhenUsed/>
    <w:rsid w:val="0016394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394B"/>
  </w:style>
  <w:style w:type="paragraph" w:styleId="ListParagraph">
    <w:name w:val="List Paragraph"/>
    <w:aliases w:val="Normal bullets,Colorful List - Accent 11"/>
    <w:basedOn w:val="Normal"/>
    <w:uiPriority w:val="34"/>
    <w:qFormat/>
    <w:rsid w:val="0016394B"/>
    <w:pPr>
      <w:ind w:left="720"/>
      <w:contextualSpacing/>
    </w:pPr>
  </w:style>
  <w:style w:type="table" w:styleId="TableGrid">
    <w:name w:val="Table Grid"/>
    <w:basedOn w:val="TableNormal"/>
    <w:rsid w:val="001639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93EE8"/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3EE8"/>
    <w:rPr>
      <w:rFonts w:ascii="Segoe UI" w:hAnsi="Segoe UI"/>
      <w:sz w:val="18"/>
      <w:szCs w:val="18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B87DB3A89BC3418FE62BEAACC15163" ma:contentTypeVersion="4" ma:contentTypeDescription="Create a new document." ma:contentTypeScope="" ma:versionID="6334ed3885376ec8b3685afaed0fdaa7">
  <xsd:schema xmlns:xsd="http://www.w3.org/2001/XMLSchema" xmlns:xs="http://www.w3.org/2001/XMLSchema" xmlns:p="http://schemas.microsoft.com/office/2006/metadata/properties" xmlns:ns2="7d5a23fd-b537-4bed-ada5-d2d095ec85d9" targetNamespace="http://schemas.microsoft.com/office/2006/metadata/properties" ma:root="true" ma:fieldsID="0a3b335c7c3f11d9d5ec3128bb6fea2a" ns2:_="">
    <xsd:import namespace="7d5a23fd-b537-4bed-ada5-d2d095ec85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5a23fd-b537-4bed-ada5-d2d095ec85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34F1CAF-134C-4747-9980-39C5E4CE3230}">
  <ds:schemaRefs>
    <ds:schemaRef ds:uri="http://schemas.microsoft.com/office/2006/documentManagement/types"/>
    <ds:schemaRef ds:uri="http://schemas.microsoft.com/office/2006/metadata/properties"/>
    <ds:schemaRef ds:uri="http://purl.org/dc/terms/"/>
    <ds:schemaRef ds:uri="http://purl.org/dc/dcmitype/"/>
    <ds:schemaRef ds:uri="http://purl.org/dc/elements/1.1/"/>
    <ds:schemaRef ds:uri="http://www.w3.org/XML/1998/namespace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9E7D8AB8-1C85-4583-AB76-5C25A14B376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BAF562-A04E-4029-BDB4-3F4F941630E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Darlene Tierney-Goebel</dc:creator>
  <cp:keywords/>
  <dc:description/>
  <cp:lastModifiedBy>Trudy Price</cp:lastModifiedBy>
  <cp:revision>3</cp:revision>
  <dcterms:created xsi:type="dcterms:W3CDTF">2018-10-31T13:55:00Z</dcterms:created>
  <dcterms:modified xsi:type="dcterms:W3CDTF">2021-12-06T22:55:00Z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0x010100BDB87DB3A89BC3418FE62BEAACC15163</vt:lpwstr>
  </property>
</Properties>
</file>