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7E" w:rsidRPr="00651514" w:rsidRDefault="001C02CA" w:rsidP="002B42C3">
      <w:pPr>
        <w:pStyle w:val="Heading1"/>
        <w:jc w:val="center"/>
        <w:rPr>
          <w:rFonts w:ascii="Arial" w:hAnsi="Arial" w:cs="Arial"/>
          <w:color w:val="auto"/>
        </w:rPr>
      </w:pPr>
      <w:r w:rsidRPr="00651514">
        <w:rPr>
          <w:rFonts w:ascii="Arial" w:hAnsi="Arial" w:cs="Arial"/>
          <w:color w:val="auto"/>
        </w:rPr>
        <w:t>A Checklist for Choosing Performance Assessment Tasks</w:t>
      </w:r>
    </w:p>
    <w:p w:rsidR="002B42C3" w:rsidRPr="00651514" w:rsidRDefault="002B42C3" w:rsidP="002B42C3">
      <w:pPr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task match the expected learning (learning outcome or course learning requirement)?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651514" w:rsidRDefault="002B42C3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task adequately</w:t>
      </w:r>
      <w:r w:rsidR="001C02CA" w:rsidRPr="00651514">
        <w:rPr>
          <w:rFonts w:ascii="Arial" w:hAnsi="Arial" w:cs="Arial"/>
        </w:rPr>
        <w:t xml:space="preserve"> represent and elicit the content and skills you expect the student to attain?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651514">
        <w:rPr>
          <w:rFonts w:ascii="Arial" w:hAnsi="Arial" w:cs="Arial"/>
        </w:rPr>
        <w:t>Does the task enable students to demonstrate their capabilities and progress?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assessment use authentic, real world tasks?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task require the learners to integrate their learning, to show that they can apply and use the knowledge and skills they have learned in the course?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Can the task be structured to provide information about the learner’s achievement of seve</w:t>
      </w:r>
      <w:r w:rsidR="002B42C3" w:rsidRPr="00651514">
        <w:rPr>
          <w:rFonts w:ascii="Arial" w:hAnsi="Arial" w:cs="Arial"/>
        </w:rPr>
        <w:t>r</w:t>
      </w:r>
      <w:r w:rsidRPr="00651514">
        <w:rPr>
          <w:rFonts w:ascii="Arial" w:hAnsi="Arial" w:cs="Arial"/>
        </w:rPr>
        <w:t>al key course expectations?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1C02CA" w:rsidRDefault="001C02CA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task match an important outcome which re</w:t>
      </w:r>
      <w:r w:rsidR="002B42C3" w:rsidRPr="00651514">
        <w:rPr>
          <w:rFonts w:ascii="Arial" w:hAnsi="Arial" w:cs="Arial"/>
        </w:rPr>
        <w:t>f</w:t>
      </w:r>
      <w:r w:rsidRPr="00651514">
        <w:rPr>
          <w:rFonts w:ascii="Arial" w:hAnsi="Arial" w:cs="Arial"/>
        </w:rPr>
        <w:t>l</w:t>
      </w:r>
      <w:r w:rsidR="002B42C3" w:rsidRPr="00651514">
        <w:rPr>
          <w:rFonts w:ascii="Arial" w:hAnsi="Arial" w:cs="Arial"/>
        </w:rPr>
        <w:t>ects complex thinking skills?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2B42C3" w:rsidRDefault="002B42C3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Does the task pose an enduring problem type- the type the learner is likely to encounter in the future?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2B42C3" w:rsidRDefault="002B42C3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Is the task fair and free of bias?</w:t>
      </w:r>
    </w:p>
    <w:p w:rsidR="00651514" w:rsidRPr="00651514" w:rsidRDefault="00651514" w:rsidP="00651514">
      <w:pPr>
        <w:pStyle w:val="ListParagraph"/>
        <w:rPr>
          <w:rFonts w:ascii="Arial" w:hAnsi="Arial" w:cs="Arial"/>
        </w:rPr>
      </w:pPr>
    </w:p>
    <w:p w:rsidR="002B42C3" w:rsidRPr="00651514" w:rsidRDefault="002B42C3" w:rsidP="006515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1514">
        <w:rPr>
          <w:rFonts w:ascii="Arial" w:hAnsi="Arial" w:cs="Arial"/>
        </w:rPr>
        <w:t>Will the task be meaningful and engaging to students so that they will be motivated to show their capabilities?</w:t>
      </w:r>
    </w:p>
    <w:sectPr w:rsidR="002B42C3" w:rsidRPr="0065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785A"/>
    <w:multiLevelType w:val="hybridMultilevel"/>
    <w:tmpl w:val="AE904B12"/>
    <w:lvl w:ilvl="0" w:tplc="30F0D9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3EC2"/>
    <w:multiLevelType w:val="hybridMultilevel"/>
    <w:tmpl w:val="B100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2B42C3"/>
    <w:rsid w:val="00651514"/>
    <w:rsid w:val="00F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E7F44-157E-4971-AA38-2BAAA41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2017-02-02T17:04:00Z</dcterms:created>
  <dcterms:modified xsi:type="dcterms:W3CDTF">2017-02-02T17:04:00Z</dcterms:modified>
</cp:coreProperties>
</file>