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112B9" w14:textId="3C1A5128" w:rsidR="00F83CE9" w:rsidRPr="00275573" w:rsidRDefault="00F83CE9" w:rsidP="00D91B83">
      <w:pPr>
        <w:pStyle w:val="paragraph"/>
        <w:spacing w:before="0" w:beforeAutospacing="0" w:after="0" w:afterAutospacing="0"/>
        <w:ind w:left="180"/>
        <w:jc w:val="center"/>
        <w:textAlignment w:val="baseline"/>
        <w:rPr>
          <w:rStyle w:val="eop"/>
          <w:rFonts w:asciiTheme="minorHAnsi" w:hAnsiTheme="minorHAnsi" w:cstheme="minorHAnsi"/>
          <w:b/>
          <w:bCs/>
          <w:color w:val="000000" w:themeColor="text1"/>
        </w:rPr>
      </w:pPr>
      <w:r w:rsidRPr="00275573">
        <w:rPr>
          <w:rStyle w:val="normaltextrun"/>
          <w:rFonts w:asciiTheme="minorHAnsi" w:hAnsiTheme="minorHAnsi" w:cstheme="minorHAnsi"/>
          <w:b/>
          <w:bCs/>
          <w:color w:val="000000" w:themeColor="text1"/>
          <w:lang w:val="en-CA"/>
        </w:rPr>
        <w:t>COLLEGE ACADEMIC COUNCIL</w:t>
      </w:r>
    </w:p>
    <w:p w14:paraId="32D83D44" w14:textId="045B5831" w:rsidR="00F83CE9" w:rsidRPr="00275573" w:rsidRDefault="00F83CE9" w:rsidP="00D91B83">
      <w:pPr>
        <w:pStyle w:val="paragraph"/>
        <w:spacing w:before="0" w:beforeAutospacing="0" w:after="0" w:afterAutospacing="0"/>
        <w:ind w:left="180"/>
        <w:jc w:val="center"/>
        <w:textAlignment w:val="baseline"/>
        <w:rPr>
          <w:rStyle w:val="eop"/>
          <w:rFonts w:asciiTheme="minorHAnsi" w:hAnsiTheme="minorHAnsi" w:cstheme="minorHAnsi"/>
          <w:b/>
          <w:bCs/>
          <w:color w:val="000000" w:themeColor="text1"/>
        </w:rPr>
      </w:pPr>
      <w:r w:rsidRPr="00275573">
        <w:rPr>
          <w:rStyle w:val="eop"/>
          <w:rFonts w:asciiTheme="minorHAnsi" w:hAnsiTheme="minorHAnsi" w:cstheme="minorHAnsi"/>
          <w:b/>
          <w:bCs/>
          <w:color w:val="000000" w:themeColor="text1"/>
        </w:rPr>
        <w:t>MEETING MINUTES</w:t>
      </w:r>
    </w:p>
    <w:p w14:paraId="630D4969" w14:textId="1A7B6602" w:rsidR="00E84040" w:rsidRPr="00275573" w:rsidRDefault="00145105" w:rsidP="00D91B83">
      <w:pPr>
        <w:pStyle w:val="paragraph"/>
        <w:spacing w:before="0" w:beforeAutospacing="0" w:after="0" w:afterAutospacing="0"/>
        <w:ind w:left="180"/>
        <w:jc w:val="center"/>
        <w:textAlignment w:val="baseline"/>
        <w:rPr>
          <w:rFonts w:asciiTheme="minorHAnsi" w:hAnsiTheme="minorHAnsi" w:cstheme="minorHAnsi"/>
          <w:color w:val="000000" w:themeColor="text1"/>
        </w:rPr>
      </w:pPr>
      <w:r>
        <w:rPr>
          <w:rFonts w:asciiTheme="minorHAnsi" w:hAnsiTheme="minorHAnsi" w:cstheme="minorHAnsi"/>
          <w:b/>
          <w:bCs/>
          <w:color w:val="000000" w:themeColor="text1"/>
        </w:rPr>
        <w:t>March 4</w:t>
      </w:r>
      <w:r w:rsidR="006569A1" w:rsidRPr="00275573">
        <w:rPr>
          <w:rFonts w:asciiTheme="minorHAnsi" w:hAnsiTheme="minorHAnsi" w:cstheme="minorHAnsi"/>
          <w:b/>
          <w:bCs/>
          <w:color w:val="000000" w:themeColor="text1"/>
        </w:rPr>
        <w:t>, 2024</w:t>
      </w:r>
    </w:p>
    <w:tbl>
      <w:tblPr>
        <w:tblStyle w:val="TableGrid"/>
        <w:tblpPr w:leftFromText="180" w:rightFromText="180" w:vertAnchor="page" w:horzAnchor="margin" w:tblpY="2944"/>
        <w:tblW w:w="0" w:type="auto"/>
        <w:tblLook w:val="04A0" w:firstRow="1" w:lastRow="0" w:firstColumn="1" w:lastColumn="0" w:noHBand="0" w:noVBand="1"/>
      </w:tblPr>
      <w:tblGrid>
        <w:gridCol w:w="3955"/>
        <w:gridCol w:w="4411"/>
        <w:gridCol w:w="984"/>
      </w:tblGrid>
      <w:tr w:rsidR="00D91B83" w:rsidRPr="00275573" w14:paraId="2D02231F" w14:textId="77777777" w:rsidTr="74DCE099">
        <w:tc>
          <w:tcPr>
            <w:tcW w:w="3955" w:type="dxa"/>
            <w:tcBorders>
              <w:bottom w:val="single" w:sz="4" w:space="0" w:color="auto"/>
            </w:tcBorders>
          </w:tcPr>
          <w:p w14:paraId="1D1A6CBA" w14:textId="77777777" w:rsidR="00D91B83" w:rsidRPr="00275573" w:rsidRDefault="00D91B83" w:rsidP="00D91B83">
            <w:pPr>
              <w:ind w:left="180"/>
              <w:rPr>
                <w:rFonts w:cstheme="minorHAnsi"/>
                <w:color w:val="000000" w:themeColor="text1"/>
                <w:sz w:val="24"/>
                <w:szCs w:val="24"/>
              </w:rPr>
            </w:pPr>
            <w:r w:rsidRPr="00275573">
              <w:rPr>
                <w:rFonts w:cstheme="minorHAnsi"/>
                <w:b/>
                <w:bCs/>
                <w:color w:val="000000" w:themeColor="text1"/>
                <w:sz w:val="24"/>
                <w:szCs w:val="24"/>
              </w:rPr>
              <w:t>Chair</w:t>
            </w:r>
          </w:p>
        </w:tc>
        <w:tc>
          <w:tcPr>
            <w:tcW w:w="4411" w:type="dxa"/>
          </w:tcPr>
          <w:p w14:paraId="19C9E3BB" w14:textId="77777777" w:rsidR="00D91B83" w:rsidRPr="00275573" w:rsidRDefault="00D91B83" w:rsidP="00D91B83">
            <w:pPr>
              <w:ind w:left="180"/>
              <w:rPr>
                <w:rFonts w:cstheme="minorHAnsi"/>
                <w:color w:val="000000" w:themeColor="text1"/>
                <w:sz w:val="24"/>
                <w:szCs w:val="24"/>
              </w:rPr>
            </w:pPr>
            <w:r w:rsidRPr="00275573">
              <w:rPr>
                <w:rFonts w:cstheme="minorHAnsi"/>
                <w:color w:val="000000" w:themeColor="text1"/>
                <w:sz w:val="24"/>
                <w:szCs w:val="24"/>
              </w:rPr>
              <w:t>Heather Bailey</w:t>
            </w:r>
          </w:p>
        </w:tc>
        <w:tc>
          <w:tcPr>
            <w:tcW w:w="984" w:type="dxa"/>
          </w:tcPr>
          <w:p w14:paraId="71322D56" w14:textId="77777777" w:rsidR="00D91B83" w:rsidRPr="00275573" w:rsidRDefault="00D91B83" w:rsidP="00D91B83">
            <w:pPr>
              <w:ind w:left="180"/>
              <w:rPr>
                <w:rFonts w:cstheme="minorHAnsi"/>
                <w:color w:val="000000" w:themeColor="text1"/>
                <w:sz w:val="24"/>
                <w:szCs w:val="24"/>
              </w:rPr>
            </w:pPr>
            <w:r w:rsidRPr="00275573">
              <w:rPr>
                <w:rFonts w:cstheme="minorHAnsi"/>
                <w:color w:val="000000" w:themeColor="text1"/>
                <w:sz w:val="24"/>
                <w:szCs w:val="24"/>
              </w:rPr>
              <w:t>P</w:t>
            </w:r>
          </w:p>
        </w:tc>
      </w:tr>
      <w:tr w:rsidR="00D91B83" w:rsidRPr="003B245B" w14:paraId="7FA97B3F" w14:textId="77777777" w:rsidTr="74DCE099">
        <w:tc>
          <w:tcPr>
            <w:tcW w:w="3955" w:type="dxa"/>
            <w:tcBorders>
              <w:bottom w:val="single" w:sz="4" w:space="0" w:color="auto"/>
            </w:tcBorders>
          </w:tcPr>
          <w:p w14:paraId="460A1EDF" w14:textId="77777777" w:rsidR="00D91B83" w:rsidRPr="00275573" w:rsidRDefault="00D91B83" w:rsidP="00D91B83">
            <w:pPr>
              <w:ind w:left="180"/>
              <w:rPr>
                <w:rFonts w:cstheme="minorHAnsi"/>
                <w:b/>
                <w:bCs/>
                <w:color w:val="000000" w:themeColor="text1"/>
                <w:sz w:val="24"/>
                <w:szCs w:val="24"/>
              </w:rPr>
            </w:pPr>
            <w:r w:rsidRPr="00275573">
              <w:rPr>
                <w:rFonts w:cstheme="minorHAnsi"/>
                <w:b/>
                <w:bCs/>
                <w:color w:val="000000" w:themeColor="text1"/>
                <w:sz w:val="24"/>
                <w:szCs w:val="24"/>
              </w:rPr>
              <w:t>Guest Presenter</w:t>
            </w:r>
          </w:p>
        </w:tc>
        <w:tc>
          <w:tcPr>
            <w:tcW w:w="4411" w:type="dxa"/>
          </w:tcPr>
          <w:p w14:paraId="0D4F3D36" w14:textId="3D249E48" w:rsidR="00D91B83" w:rsidRPr="003B245B" w:rsidRDefault="006A1A5E" w:rsidP="00D91B83">
            <w:pPr>
              <w:ind w:left="180"/>
              <w:rPr>
                <w:rFonts w:cstheme="minorHAnsi"/>
                <w:color w:val="000000" w:themeColor="text1"/>
                <w:sz w:val="24"/>
                <w:szCs w:val="24"/>
                <w:lang w:val="it-IT"/>
              </w:rPr>
            </w:pPr>
            <w:r w:rsidRPr="003B245B">
              <w:rPr>
                <w:rFonts w:cstheme="minorHAnsi"/>
                <w:color w:val="000000" w:themeColor="text1"/>
                <w:sz w:val="24"/>
                <w:szCs w:val="24"/>
                <w:lang w:val="it-IT"/>
              </w:rPr>
              <w:t xml:space="preserve">Maggie Cusson, </w:t>
            </w:r>
            <w:r w:rsidR="003B245B" w:rsidRPr="003B245B">
              <w:rPr>
                <w:rFonts w:ascii="Calibri" w:hAnsi="Calibri" w:cs="Calibri"/>
                <w:color w:val="000000"/>
                <w:shd w:val="clear" w:color="auto" w:fill="FFFFFF"/>
                <w:lang w:val="it-IT"/>
              </w:rPr>
              <w:t>Sandra Larwill, K</w:t>
            </w:r>
            <w:r w:rsidR="003B245B">
              <w:rPr>
                <w:rFonts w:ascii="Calibri" w:hAnsi="Calibri" w:cs="Calibri"/>
                <w:color w:val="000000"/>
                <w:shd w:val="clear" w:color="auto" w:fill="FFFFFF"/>
                <w:lang w:val="it-IT"/>
              </w:rPr>
              <w:t>rista Pearson</w:t>
            </w:r>
          </w:p>
        </w:tc>
        <w:tc>
          <w:tcPr>
            <w:tcW w:w="984" w:type="dxa"/>
          </w:tcPr>
          <w:p w14:paraId="33EBFF2F" w14:textId="40D91396" w:rsidR="00D91B83" w:rsidRPr="003B245B" w:rsidRDefault="003B245B" w:rsidP="00D91B83">
            <w:pPr>
              <w:ind w:left="180"/>
              <w:rPr>
                <w:rFonts w:cstheme="minorHAnsi"/>
                <w:color w:val="000000" w:themeColor="text1"/>
                <w:sz w:val="24"/>
                <w:szCs w:val="24"/>
                <w:lang w:val="it-IT"/>
              </w:rPr>
            </w:pPr>
            <w:r>
              <w:rPr>
                <w:rFonts w:cstheme="minorHAnsi"/>
                <w:color w:val="000000" w:themeColor="text1"/>
                <w:sz w:val="24"/>
                <w:szCs w:val="24"/>
                <w:lang w:val="it-IT"/>
              </w:rPr>
              <w:t>P</w:t>
            </w:r>
          </w:p>
        </w:tc>
      </w:tr>
      <w:tr w:rsidR="00D91B83" w:rsidRPr="00275573" w14:paraId="0FF4C5A8" w14:textId="77777777" w:rsidTr="74DCE099">
        <w:trPr>
          <w:trHeight w:val="284"/>
        </w:trPr>
        <w:tc>
          <w:tcPr>
            <w:tcW w:w="3955" w:type="dxa"/>
            <w:tcBorders>
              <w:top w:val="nil"/>
            </w:tcBorders>
            <w:shd w:val="clear" w:color="auto" w:fill="E2EFD9" w:themeFill="accent6" w:themeFillTint="33"/>
          </w:tcPr>
          <w:p w14:paraId="68621E27" w14:textId="5956697A" w:rsidR="00D91B83" w:rsidRPr="00603172" w:rsidRDefault="00D91B83" w:rsidP="00603172">
            <w:pPr>
              <w:ind w:left="180"/>
              <w:rPr>
                <w:rFonts w:cstheme="minorHAnsi"/>
                <w:b/>
                <w:bCs/>
                <w:color w:val="000000" w:themeColor="text1"/>
                <w:sz w:val="24"/>
                <w:szCs w:val="24"/>
                <w:lang w:val="en-US"/>
              </w:rPr>
            </w:pPr>
            <w:r w:rsidRPr="00275573">
              <w:rPr>
                <w:rFonts w:cstheme="minorHAnsi"/>
                <w:b/>
                <w:bCs/>
                <w:color w:val="000000" w:themeColor="text1"/>
                <w:sz w:val="24"/>
                <w:szCs w:val="24"/>
              </w:rPr>
              <w:t>Academic Staff</w:t>
            </w:r>
          </w:p>
        </w:tc>
        <w:tc>
          <w:tcPr>
            <w:tcW w:w="4411" w:type="dxa"/>
            <w:shd w:val="clear" w:color="auto" w:fill="E2EFD9" w:themeFill="accent6" w:themeFillTint="33"/>
          </w:tcPr>
          <w:p w14:paraId="172BA0C7" w14:textId="77777777" w:rsidR="00D91B83" w:rsidRPr="00275573" w:rsidRDefault="00D91B83" w:rsidP="00D91B83">
            <w:pPr>
              <w:ind w:left="180"/>
              <w:rPr>
                <w:rFonts w:cstheme="minorHAnsi"/>
                <w:color w:val="000000" w:themeColor="text1"/>
                <w:sz w:val="24"/>
                <w:szCs w:val="24"/>
              </w:rPr>
            </w:pPr>
          </w:p>
        </w:tc>
        <w:tc>
          <w:tcPr>
            <w:tcW w:w="984" w:type="dxa"/>
            <w:shd w:val="clear" w:color="auto" w:fill="E2EFD9" w:themeFill="accent6" w:themeFillTint="33"/>
          </w:tcPr>
          <w:p w14:paraId="7FC3A744" w14:textId="77777777" w:rsidR="00D91B83" w:rsidRPr="00275573" w:rsidRDefault="00D91B83" w:rsidP="00D91B83">
            <w:pPr>
              <w:ind w:left="180"/>
              <w:rPr>
                <w:rFonts w:cstheme="minorHAnsi"/>
                <w:color w:val="000000" w:themeColor="text1"/>
                <w:sz w:val="24"/>
                <w:szCs w:val="24"/>
              </w:rPr>
            </w:pPr>
          </w:p>
        </w:tc>
      </w:tr>
      <w:tr w:rsidR="00D91B83" w:rsidRPr="00275573" w14:paraId="32B4F2EB" w14:textId="77777777" w:rsidTr="74DCE099">
        <w:tc>
          <w:tcPr>
            <w:tcW w:w="3955" w:type="dxa"/>
          </w:tcPr>
          <w:p w14:paraId="3C4F6B83" w14:textId="77777777" w:rsidR="00D91B83" w:rsidRPr="00275573" w:rsidRDefault="00D91B83" w:rsidP="00D91B83">
            <w:pPr>
              <w:ind w:left="180"/>
              <w:rPr>
                <w:rFonts w:cstheme="minorHAnsi"/>
                <w:color w:val="000000" w:themeColor="text1"/>
                <w:sz w:val="24"/>
                <w:szCs w:val="24"/>
                <w:lang w:val="fr-CA"/>
              </w:rPr>
            </w:pPr>
            <w:r w:rsidRPr="00275573">
              <w:rPr>
                <w:rFonts w:cstheme="minorHAnsi"/>
                <w:color w:val="000000" w:themeColor="text1"/>
                <w:sz w:val="24"/>
                <w:szCs w:val="24"/>
                <w:lang w:val="fr-CA"/>
              </w:rPr>
              <w:t>Algonquin Centre for Construction Excellence</w:t>
            </w:r>
          </w:p>
        </w:tc>
        <w:tc>
          <w:tcPr>
            <w:tcW w:w="4411" w:type="dxa"/>
          </w:tcPr>
          <w:p w14:paraId="4DDC643E" w14:textId="77777777" w:rsidR="00D91B83" w:rsidRPr="00275573" w:rsidRDefault="00D91B83" w:rsidP="00D91B83">
            <w:pPr>
              <w:ind w:left="180"/>
              <w:rPr>
                <w:rFonts w:cstheme="minorHAnsi"/>
                <w:color w:val="000000" w:themeColor="text1"/>
                <w:sz w:val="24"/>
                <w:szCs w:val="24"/>
              </w:rPr>
            </w:pPr>
            <w:r w:rsidRPr="00275573">
              <w:rPr>
                <w:rFonts w:cstheme="minorHAnsi"/>
                <w:color w:val="000000" w:themeColor="text1"/>
                <w:sz w:val="24"/>
                <w:szCs w:val="24"/>
              </w:rPr>
              <w:t>Kenneth Hill</w:t>
            </w:r>
          </w:p>
        </w:tc>
        <w:tc>
          <w:tcPr>
            <w:tcW w:w="984" w:type="dxa"/>
          </w:tcPr>
          <w:p w14:paraId="1AFE8EB2" w14:textId="77777777" w:rsidR="00D91B83" w:rsidRPr="00275573" w:rsidRDefault="00D91B83" w:rsidP="00D91B83">
            <w:pPr>
              <w:ind w:left="180"/>
              <w:rPr>
                <w:rFonts w:cstheme="minorHAnsi"/>
                <w:color w:val="000000" w:themeColor="text1"/>
                <w:sz w:val="24"/>
                <w:szCs w:val="24"/>
              </w:rPr>
            </w:pPr>
            <w:r w:rsidRPr="00275573">
              <w:rPr>
                <w:rFonts w:cstheme="minorHAnsi"/>
                <w:color w:val="000000" w:themeColor="text1"/>
                <w:sz w:val="24"/>
                <w:szCs w:val="24"/>
              </w:rPr>
              <w:t>R</w:t>
            </w:r>
          </w:p>
        </w:tc>
      </w:tr>
      <w:tr w:rsidR="00D91B83" w:rsidRPr="00275573" w14:paraId="6E959138" w14:textId="77777777" w:rsidTr="74DCE099">
        <w:tc>
          <w:tcPr>
            <w:tcW w:w="3955" w:type="dxa"/>
          </w:tcPr>
          <w:p w14:paraId="62D7FA4F" w14:textId="77777777" w:rsidR="00D91B83" w:rsidRPr="00275573" w:rsidRDefault="00D91B83" w:rsidP="00D91B83">
            <w:pPr>
              <w:ind w:left="180"/>
              <w:rPr>
                <w:rFonts w:cstheme="minorHAnsi"/>
                <w:color w:val="000000" w:themeColor="text1"/>
                <w:sz w:val="24"/>
                <w:szCs w:val="24"/>
              </w:rPr>
            </w:pPr>
            <w:r w:rsidRPr="00275573">
              <w:rPr>
                <w:rFonts w:cstheme="minorHAnsi"/>
                <w:color w:val="000000" w:themeColor="text1"/>
                <w:sz w:val="24"/>
                <w:szCs w:val="24"/>
              </w:rPr>
              <w:t>School of Advanced Technology</w:t>
            </w:r>
          </w:p>
        </w:tc>
        <w:tc>
          <w:tcPr>
            <w:tcW w:w="4411" w:type="dxa"/>
          </w:tcPr>
          <w:p w14:paraId="12AA99D8" w14:textId="77777777" w:rsidR="00D91B83" w:rsidRPr="00275573" w:rsidRDefault="00D91B83" w:rsidP="00D91B83">
            <w:pPr>
              <w:ind w:left="180"/>
              <w:rPr>
                <w:rStyle w:val="cf01"/>
                <w:rFonts w:asciiTheme="minorHAnsi" w:hAnsiTheme="minorHAnsi" w:cstheme="minorHAnsi"/>
                <w:color w:val="000000" w:themeColor="text1"/>
                <w:sz w:val="24"/>
                <w:szCs w:val="24"/>
              </w:rPr>
            </w:pPr>
            <w:r w:rsidRPr="00275573">
              <w:rPr>
                <w:rStyle w:val="cf01"/>
                <w:rFonts w:asciiTheme="minorHAnsi" w:hAnsiTheme="minorHAnsi" w:cstheme="minorHAnsi"/>
                <w:color w:val="000000" w:themeColor="text1"/>
                <w:sz w:val="24"/>
                <w:szCs w:val="24"/>
              </w:rPr>
              <w:t>Elizabeth Von Moos</w:t>
            </w:r>
          </w:p>
        </w:tc>
        <w:tc>
          <w:tcPr>
            <w:tcW w:w="984" w:type="dxa"/>
          </w:tcPr>
          <w:p w14:paraId="35DCB196" w14:textId="77777777" w:rsidR="00D91B83" w:rsidRPr="00275573" w:rsidRDefault="00D91B83" w:rsidP="00D91B83">
            <w:pPr>
              <w:ind w:left="180"/>
              <w:rPr>
                <w:rFonts w:cstheme="minorHAnsi"/>
                <w:color w:val="000000" w:themeColor="text1"/>
                <w:sz w:val="24"/>
                <w:szCs w:val="24"/>
              </w:rPr>
            </w:pPr>
            <w:r w:rsidRPr="00275573">
              <w:rPr>
                <w:rFonts w:cstheme="minorHAnsi"/>
                <w:color w:val="000000" w:themeColor="text1"/>
                <w:sz w:val="24"/>
                <w:szCs w:val="24"/>
              </w:rPr>
              <w:t>P</w:t>
            </w:r>
          </w:p>
        </w:tc>
      </w:tr>
      <w:tr w:rsidR="00D91B83" w:rsidRPr="00275573" w14:paraId="46BAA185" w14:textId="77777777" w:rsidTr="74DCE099">
        <w:tc>
          <w:tcPr>
            <w:tcW w:w="3955" w:type="dxa"/>
          </w:tcPr>
          <w:p w14:paraId="7AF1075A" w14:textId="77777777" w:rsidR="00D91B83" w:rsidRPr="00603172" w:rsidRDefault="00D91B83" w:rsidP="00D91B83">
            <w:pPr>
              <w:ind w:left="180"/>
              <w:rPr>
                <w:rFonts w:cstheme="minorHAnsi"/>
                <w:color w:val="000000" w:themeColor="text1"/>
                <w:sz w:val="24"/>
                <w:szCs w:val="24"/>
              </w:rPr>
            </w:pPr>
            <w:r w:rsidRPr="00603172">
              <w:rPr>
                <w:rFonts w:cstheme="minorHAnsi"/>
                <w:color w:val="000000" w:themeColor="text1"/>
                <w:sz w:val="24"/>
                <w:szCs w:val="24"/>
              </w:rPr>
              <w:t>School of Business &amp; Hospitality</w:t>
            </w:r>
          </w:p>
        </w:tc>
        <w:tc>
          <w:tcPr>
            <w:tcW w:w="4411" w:type="dxa"/>
          </w:tcPr>
          <w:p w14:paraId="0BB40B33" w14:textId="77777777" w:rsidR="00D91B83" w:rsidRPr="00275573" w:rsidRDefault="00D91B83" w:rsidP="00D91B83">
            <w:pPr>
              <w:ind w:left="180"/>
              <w:rPr>
                <w:rFonts w:cstheme="minorHAnsi"/>
                <w:color w:val="000000" w:themeColor="text1"/>
                <w:sz w:val="24"/>
                <w:szCs w:val="24"/>
              </w:rPr>
            </w:pPr>
            <w:r w:rsidRPr="00275573">
              <w:rPr>
                <w:rFonts w:eastAsia="Calibri" w:cstheme="minorHAnsi"/>
                <w:color w:val="000000" w:themeColor="text1"/>
                <w:sz w:val="24"/>
                <w:szCs w:val="24"/>
              </w:rPr>
              <w:t>Christopher Dore</w:t>
            </w:r>
          </w:p>
        </w:tc>
        <w:tc>
          <w:tcPr>
            <w:tcW w:w="984" w:type="dxa"/>
          </w:tcPr>
          <w:p w14:paraId="151E4E9D" w14:textId="2216CFD4" w:rsidR="00D91B83" w:rsidRPr="00275573" w:rsidRDefault="00604741" w:rsidP="00D91B83">
            <w:pPr>
              <w:ind w:left="180"/>
              <w:rPr>
                <w:rFonts w:cstheme="minorHAnsi"/>
                <w:color w:val="000000" w:themeColor="text1"/>
                <w:sz w:val="24"/>
                <w:szCs w:val="24"/>
              </w:rPr>
            </w:pPr>
            <w:r>
              <w:rPr>
                <w:rFonts w:cstheme="minorHAnsi"/>
                <w:color w:val="000000" w:themeColor="text1"/>
                <w:sz w:val="24"/>
                <w:szCs w:val="24"/>
              </w:rPr>
              <w:t>R</w:t>
            </w:r>
          </w:p>
        </w:tc>
      </w:tr>
      <w:tr w:rsidR="00D91B83" w:rsidRPr="00275573" w14:paraId="694802DF" w14:textId="77777777" w:rsidTr="74DCE099">
        <w:tc>
          <w:tcPr>
            <w:tcW w:w="3955" w:type="dxa"/>
          </w:tcPr>
          <w:p w14:paraId="00D345E9" w14:textId="77777777" w:rsidR="00D91B83" w:rsidRPr="00603172" w:rsidRDefault="00D91B83" w:rsidP="00D91B83">
            <w:pPr>
              <w:ind w:left="180"/>
              <w:rPr>
                <w:rFonts w:cstheme="minorHAnsi"/>
                <w:color w:val="000000" w:themeColor="text1"/>
                <w:sz w:val="24"/>
                <w:szCs w:val="24"/>
              </w:rPr>
            </w:pPr>
            <w:r w:rsidRPr="00603172">
              <w:rPr>
                <w:rFonts w:cstheme="minorHAnsi"/>
                <w:color w:val="000000" w:themeColor="text1"/>
                <w:sz w:val="24"/>
                <w:szCs w:val="24"/>
              </w:rPr>
              <w:t>School of Wellness, Public Safety and Community Studies</w:t>
            </w:r>
          </w:p>
        </w:tc>
        <w:tc>
          <w:tcPr>
            <w:tcW w:w="4411" w:type="dxa"/>
          </w:tcPr>
          <w:p w14:paraId="442D9FE9" w14:textId="77777777" w:rsidR="00D91B83" w:rsidRPr="00275573" w:rsidRDefault="00D91B83" w:rsidP="00D91B83">
            <w:pPr>
              <w:spacing w:line="259" w:lineRule="auto"/>
              <w:ind w:left="180"/>
              <w:rPr>
                <w:rFonts w:cstheme="minorHAnsi"/>
                <w:color w:val="000000" w:themeColor="text1"/>
                <w:sz w:val="24"/>
                <w:szCs w:val="24"/>
              </w:rPr>
            </w:pPr>
            <w:r w:rsidRPr="00275573">
              <w:rPr>
                <w:rFonts w:cstheme="minorHAnsi"/>
                <w:color w:val="000000" w:themeColor="text1"/>
                <w:sz w:val="24"/>
                <w:szCs w:val="24"/>
              </w:rPr>
              <w:t>Lisa Roots</w:t>
            </w:r>
          </w:p>
        </w:tc>
        <w:tc>
          <w:tcPr>
            <w:tcW w:w="984" w:type="dxa"/>
          </w:tcPr>
          <w:p w14:paraId="255C8431" w14:textId="77777777" w:rsidR="00D91B83" w:rsidRPr="00275573" w:rsidRDefault="00D91B83" w:rsidP="00D91B83">
            <w:pPr>
              <w:ind w:left="180"/>
              <w:rPr>
                <w:rFonts w:cstheme="minorHAnsi"/>
                <w:color w:val="000000" w:themeColor="text1"/>
                <w:sz w:val="24"/>
                <w:szCs w:val="24"/>
              </w:rPr>
            </w:pPr>
            <w:r w:rsidRPr="00275573">
              <w:rPr>
                <w:rFonts w:cstheme="minorHAnsi"/>
                <w:color w:val="000000" w:themeColor="text1"/>
                <w:sz w:val="24"/>
                <w:szCs w:val="24"/>
              </w:rPr>
              <w:t>P</w:t>
            </w:r>
          </w:p>
        </w:tc>
      </w:tr>
      <w:tr w:rsidR="00D91B83" w:rsidRPr="00275573" w14:paraId="7E59AA5F" w14:textId="77777777" w:rsidTr="74DCE099">
        <w:trPr>
          <w:trHeight w:val="410"/>
        </w:trPr>
        <w:tc>
          <w:tcPr>
            <w:tcW w:w="3955" w:type="dxa"/>
          </w:tcPr>
          <w:p w14:paraId="0AA31243" w14:textId="77777777" w:rsidR="00D91B83" w:rsidRPr="00603172" w:rsidRDefault="00D91B83" w:rsidP="00D91B83">
            <w:pPr>
              <w:ind w:left="180"/>
              <w:rPr>
                <w:rFonts w:cstheme="minorHAnsi"/>
                <w:color w:val="000000" w:themeColor="text1"/>
                <w:sz w:val="24"/>
                <w:szCs w:val="24"/>
              </w:rPr>
            </w:pPr>
            <w:r w:rsidRPr="00603172">
              <w:rPr>
                <w:rFonts w:cstheme="minorHAnsi"/>
                <w:color w:val="000000" w:themeColor="text1"/>
                <w:sz w:val="24"/>
                <w:szCs w:val="24"/>
              </w:rPr>
              <w:t>School of Business &amp; Hospitality</w:t>
            </w:r>
          </w:p>
        </w:tc>
        <w:tc>
          <w:tcPr>
            <w:tcW w:w="4411" w:type="dxa"/>
          </w:tcPr>
          <w:p w14:paraId="2D004160" w14:textId="77777777" w:rsidR="00D91B83" w:rsidRPr="00275573" w:rsidRDefault="00D91B83" w:rsidP="00D91B83">
            <w:pPr>
              <w:ind w:left="180"/>
              <w:rPr>
                <w:rFonts w:cstheme="minorHAnsi"/>
                <w:color w:val="000000" w:themeColor="text1"/>
                <w:sz w:val="24"/>
                <w:szCs w:val="24"/>
                <w:highlight w:val="yellow"/>
              </w:rPr>
            </w:pPr>
            <w:r w:rsidRPr="00275573">
              <w:rPr>
                <w:rFonts w:cstheme="minorHAnsi"/>
                <w:color w:val="000000" w:themeColor="text1"/>
                <w:sz w:val="24"/>
                <w:szCs w:val="24"/>
              </w:rPr>
              <w:t>Mark Brennan</w:t>
            </w:r>
          </w:p>
        </w:tc>
        <w:tc>
          <w:tcPr>
            <w:tcW w:w="984" w:type="dxa"/>
          </w:tcPr>
          <w:p w14:paraId="7DD8B9B7" w14:textId="77777777" w:rsidR="00D91B83" w:rsidRPr="00275573" w:rsidRDefault="00D91B83" w:rsidP="00D91B83">
            <w:pPr>
              <w:ind w:left="180"/>
              <w:rPr>
                <w:rFonts w:cstheme="minorHAnsi"/>
                <w:color w:val="000000" w:themeColor="text1"/>
                <w:sz w:val="24"/>
                <w:szCs w:val="24"/>
              </w:rPr>
            </w:pPr>
            <w:r w:rsidRPr="00275573">
              <w:rPr>
                <w:rFonts w:cstheme="minorHAnsi"/>
                <w:color w:val="000000" w:themeColor="text1"/>
                <w:sz w:val="24"/>
                <w:szCs w:val="24"/>
              </w:rPr>
              <w:t>P</w:t>
            </w:r>
          </w:p>
        </w:tc>
      </w:tr>
      <w:tr w:rsidR="00D91B83" w:rsidRPr="00275573" w14:paraId="3F630877" w14:textId="77777777" w:rsidTr="74DCE099">
        <w:tc>
          <w:tcPr>
            <w:tcW w:w="3955" w:type="dxa"/>
          </w:tcPr>
          <w:p w14:paraId="50E9F952" w14:textId="77777777" w:rsidR="00D91B83" w:rsidRPr="00275573" w:rsidRDefault="00D91B83" w:rsidP="00D91B83">
            <w:pPr>
              <w:ind w:left="180"/>
              <w:rPr>
                <w:rFonts w:cstheme="minorHAnsi"/>
                <w:color w:val="000000" w:themeColor="text1"/>
                <w:sz w:val="24"/>
                <w:szCs w:val="24"/>
              </w:rPr>
            </w:pPr>
            <w:r w:rsidRPr="00275573">
              <w:rPr>
                <w:rFonts w:cstheme="minorHAnsi"/>
                <w:color w:val="000000" w:themeColor="text1"/>
                <w:sz w:val="24"/>
                <w:szCs w:val="24"/>
              </w:rPr>
              <w:t>School of Health Studies</w:t>
            </w:r>
          </w:p>
        </w:tc>
        <w:tc>
          <w:tcPr>
            <w:tcW w:w="4411" w:type="dxa"/>
          </w:tcPr>
          <w:p w14:paraId="3B0E8D8A" w14:textId="77777777" w:rsidR="00D91B83" w:rsidRPr="00275573" w:rsidRDefault="00D91B83" w:rsidP="00D91B83">
            <w:pPr>
              <w:ind w:left="180"/>
              <w:rPr>
                <w:rFonts w:cstheme="minorHAnsi"/>
                <w:color w:val="000000" w:themeColor="text1"/>
                <w:sz w:val="24"/>
                <w:szCs w:val="24"/>
              </w:rPr>
            </w:pPr>
            <w:r w:rsidRPr="00275573">
              <w:rPr>
                <w:rFonts w:cstheme="minorHAnsi"/>
                <w:color w:val="000000" w:themeColor="text1"/>
                <w:sz w:val="24"/>
                <w:szCs w:val="24"/>
              </w:rPr>
              <w:t>Crystal O'Connell-Schauerte</w:t>
            </w:r>
          </w:p>
        </w:tc>
        <w:tc>
          <w:tcPr>
            <w:tcW w:w="984" w:type="dxa"/>
          </w:tcPr>
          <w:p w14:paraId="3858BD4D" w14:textId="77777777" w:rsidR="00D91B83" w:rsidRPr="00275573" w:rsidRDefault="00D91B83" w:rsidP="00D91B83">
            <w:pPr>
              <w:ind w:left="180"/>
              <w:rPr>
                <w:rFonts w:cstheme="minorHAnsi"/>
                <w:color w:val="000000" w:themeColor="text1"/>
                <w:sz w:val="24"/>
                <w:szCs w:val="24"/>
              </w:rPr>
            </w:pPr>
            <w:r w:rsidRPr="00275573">
              <w:rPr>
                <w:rFonts w:cstheme="minorHAnsi"/>
                <w:color w:val="000000" w:themeColor="text1"/>
                <w:sz w:val="24"/>
                <w:szCs w:val="24"/>
              </w:rPr>
              <w:t>P</w:t>
            </w:r>
          </w:p>
        </w:tc>
      </w:tr>
      <w:tr w:rsidR="00D91B83" w:rsidRPr="00275573" w14:paraId="3BE8A91C" w14:textId="77777777" w:rsidTr="74DCE099">
        <w:tc>
          <w:tcPr>
            <w:tcW w:w="3955" w:type="dxa"/>
          </w:tcPr>
          <w:p w14:paraId="5548A0BC" w14:textId="77777777" w:rsidR="00D91B83" w:rsidRPr="00275573" w:rsidRDefault="00D91B83" w:rsidP="00D91B83">
            <w:pPr>
              <w:ind w:left="180"/>
              <w:rPr>
                <w:rFonts w:cstheme="minorHAnsi"/>
                <w:color w:val="000000" w:themeColor="text1"/>
                <w:sz w:val="24"/>
                <w:szCs w:val="24"/>
              </w:rPr>
            </w:pPr>
            <w:r w:rsidRPr="00275573">
              <w:rPr>
                <w:rFonts w:cstheme="minorHAnsi"/>
                <w:color w:val="000000" w:themeColor="text1"/>
                <w:sz w:val="24"/>
                <w:szCs w:val="24"/>
              </w:rPr>
              <w:t>School of Media and Design</w:t>
            </w:r>
          </w:p>
        </w:tc>
        <w:tc>
          <w:tcPr>
            <w:tcW w:w="4411" w:type="dxa"/>
          </w:tcPr>
          <w:p w14:paraId="5E4B2E87" w14:textId="77777777" w:rsidR="00D91B83" w:rsidRPr="00275573" w:rsidRDefault="00D91B83" w:rsidP="00D91B83">
            <w:pPr>
              <w:ind w:left="180"/>
              <w:rPr>
                <w:rFonts w:cstheme="minorHAnsi"/>
                <w:color w:val="000000" w:themeColor="text1"/>
                <w:sz w:val="24"/>
                <w:szCs w:val="24"/>
              </w:rPr>
            </w:pPr>
            <w:r w:rsidRPr="00275573">
              <w:rPr>
                <w:rFonts w:cstheme="minorHAnsi"/>
                <w:color w:val="000000" w:themeColor="text1"/>
                <w:sz w:val="24"/>
                <w:szCs w:val="24"/>
              </w:rPr>
              <w:t>Brian Asselin</w:t>
            </w:r>
          </w:p>
        </w:tc>
        <w:tc>
          <w:tcPr>
            <w:tcW w:w="984" w:type="dxa"/>
          </w:tcPr>
          <w:p w14:paraId="0544CFE8" w14:textId="77777777" w:rsidR="00D91B83" w:rsidRPr="00275573" w:rsidRDefault="00D91B83" w:rsidP="00D91B83">
            <w:pPr>
              <w:ind w:left="180"/>
              <w:rPr>
                <w:rFonts w:cstheme="minorHAnsi"/>
                <w:color w:val="000000" w:themeColor="text1"/>
                <w:sz w:val="24"/>
                <w:szCs w:val="24"/>
              </w:rPr>
            </w:pPr>
            <w:r w:rsidRPr="00275573">
              <w:rPr>
                <w:rFonts w:cstheme="minorHAnsi"/>
                <w:color w:val="000000" w:themeColor="text1"/>
                <w:sz w:val="24"/>
                <w:szCs w:val="24"/>
              </w:rPr>
              <w:t>P</w:t>
            </w:r>
          </w:p>
        </w:tc>
      </w:tr>
      <w:tr w:rsidR="00D91B83" w:rsidRPr="00275573" w14:paraId="7D6942F6" w14:textId="77777777" w:rsidTr="74DCE099">
        <w:tc>
          <w:tcPr>
            <w:tcW w:w="3955" w:type="dxa"/>
          </w:tcPr>
          <w:p w14:paraId="67AC68FE" w14:textId="77777777" w:rsidR="00D91B83" w:rsidRPr="00275573" w:rsidRDefault="00D91B83" w:rsidP="00D91B83">
            <w:pPr>
              <w:ind w:left="180"/>
              <w:rPr>
                <w:rFonts w:cstheme="minorHAnsi"/>
                <w:color w:val="000000" w:themeColor="text1"/>
                <w:sz w:val="24"/>
                <w:szCs w:val="24"/>
              </w:rPr>
            </w:pPr>
            <w:r w:rsidRPr="00275573">
              <w:rPr>
                <w:rFonts w:cstheme="minorHAnsi"/>
                <w:color w:val="000000" w:themeColor="text1"/>
                <w:sz w:val="24"/>
                <w:szCs w:val="24"/>
              </w:rPr>
              <w:t>Academic Access Centre</w:t>
            </w:r>
          </w:p>
        </w:tc>
        <w:tc>
          <w:tcPr>
            <w:tcW w:w="4411" w:type="dxa"/>
          </w:tcPr>
          <w:p w14:paraId="5C44BF99" w14:textId="77777777" w:rsidR="00D91B83" w:rsidRPr="00275573" w:rsidRDefault="00D91B83" w:rsidP="00D91B83">
            <w:pPr>
              <w:ind w:left="180"/>
              <w:rPr>
                <w:rFonts w:cstheme="minorHAnsi"/>
                <w:color w:val="000000" w:themeColor="text1"/>
                <w:sz w:val="24"/>
                <w:szCs w:val="24"/>
              </w:rPr>
            </w:pPr>
            <w:r w:rsidRPr="00275573">
              <w:rPr>
                <w:rFonts w:cstheme="minorHAnsi"/>
                <w:color w:val="000000" w:themeColor="text1"/>
                <w:sz w:val="24"/>
                <w:szCs w:val="24"/>
              </w:rPr>
              <w:t>Melanie Farquhar</w:t>
            </w:r>
          </w:p>
        </w:tc>
        <w:tc>
          <w:tcPr>
            <w:tcW w:w="984" w:type="dxa"/>
          </w:tcPr>
          <w:p w14:paraId="54773CED" w14:textId="77777777" w:rsidR="00D91B83" w:rsidRPr="00275573" w:rsidRDefault="00D91B83" w:rsidP="00D91B83">
            <w:pPr>
              <w:ind w:left="180"/>
              <w:rPr>
                <w:rFonts w:cstheme="minorHAnsi"/>
                <w:color w:val="000000" w:themeColor="text1"/>
                <w:sz w:val="24"/>
                <w:szCs w:val="24"/>
              </w:rPr>
            </w:pPr>
          </w:p>
        </w:tc>
      </w:tr>
      <w:tr w:rsidR="00D91B83" w:rsidRPr="00275573" w14:paraId="2EE818E2" w14:textId="77777777" w:rsidTr="74DCE099">
        <w:tc>
          <w:tcPr>
            <w:tcW w:w="3955" w:type="dxa"/>
          </w:tcPr>
          <w:p w14:paraId="4A3AC2AA" w14:textId="77777777" w:rsidR="00D91B83" w:rsidRPr="00275573" w:rsidRDefault="00D91B83" w:rsidP="00D91B83">
            <w:pPr>
              <w:ind w:left="180"/>
              <w:rPr>
                <w:rFonts w:cstheme="minorHAnsi"/>
                <w:color w:val="000000" w:themeColor="text1"/>
                <w:sz w:val="24"/>
                <w:szCs w:val="24"/>
              </w:rPr>
            </w:pPr>
            <w:r w:rsidRPr="00275573">
              <w:rPr>
                <w:rFonts w:cstheme="minorHAnsi"/>
                <w:color w:val="000000" w:themeColor="text1"/>
                <w:sz w:val="24"/>
                <w:szCs w:val="24"/>
              </w:rPr>
              <w:t>Language Institute</w:t>
            </w:r>
          </w:p>
        </w:tc>
        <w:tc>
          <w:tcPr>
            <w:tcW w:w="4411" w:type="dxa"/>
          </w:tcPr>
          <w:p w14:paraId="4B4AD1CB" w14:textId="77777777" w:rsidR="00D91B83" w:rsidRPr="00275573" w:rsidRDefault="00D91B83" w:rsidP="00D91B83">
            <w:pPr>
              <w:ind w:left="180"/>
              <w:rPr>
                <w:rFonts w:cstheme="minorHAnsi"/>
                <w:color w:val="000000" w:themeColor="text1"/>
                <w:sz w:val="24"/>
                <w:szCs w:val="24"/>
              </w:rPr>
            </w:pPr>
            <w:r w:rsidRPr="00275573">
              <w:rPr>
                <w:rFonts w:cstheme="minorHAnsi"/>
                <w:color w:val="000000" w:themeColor="text1"/>
                <w:sz w:val="24"/>
                <w:szCs w:val="24"/>
              </w:rPr>
              <w:t>Chinedu Mba</w:t>
            </w:r>
          </w:p>
        </w:tc>
        <w:tc>
          <w:tcPr>
            <w:tcW w:w="984" w:type="dxa"/>
          </w:tcPr>
          <w:p w14:paraId="105F3104" w14:textId="16EB8BD7" w:rsidR="00D91B83" w:rsidRPr="00275573" w:rsidRDefault="2009152B" w:rsidP="74DCE099">
            <w:pPr>
              <w:ind w:left="180"/>
              <w:rPr>
                <w:color w:val="000000" w:themeColor="text1"/>
                <w:sz w:val="24"/>
                <w:szCs w:val="24"/>
              </w:rPr>
            </w:pPr>
            <w:r w:rsidRPr="74DCE099">
              <w:rPr>
                <w:color w:val="000000" w:themeColor="text1"/>
                <w:sz w:val="24"/>
                <w:szCs w:val="24"/>
              </w:rPr>
              <w:t>R</w:t>
            </w:r>
          </w:p>
        </w:tc>
      </w:tr>
      <w:tr w:rsidR="00D91B83" w:rsidRPr="00275573" w14:paraId="763474FC" w14:textId="77777777" w:rsidTr="74DCE099">
        <w:tc>
          <w:tcPr>
            <w:tcW w:w="3955" w:type="dxa"/>
            <w:shd w:val="clear" w:color="auto" w:fill="auto"/>
          </w:tcPr>
          <w:p w14:paraId="190F52F2" w14:textId="77777777" w:rsidR="00D91B83" w:rsidRPr="00D91B83" w:rsidRDefault="00D91B83" w:rsidP="00D91B83">
            <w:pPr>
              <w:ind w:left="180"/>
              <w:rPr>
                <w:rFonts w:cstheme="minorHAnsi"/>
                <w:color w:val="000000" w:themeColor="text1"/>
                <w:sz w:val="24"/>
                <w:szCs w:val="24"/>
              </w:rPr>
            </w:pPr>
            <w:r w:rsidRPr="00D91B83">
              <w:rPr>
                <w:rFonts w:cstheme="minorHAnsi"/>
                <w:color w:val="000000" w:themeColor="text1"/>
                <w:sz w:val="24"/>
                <w:szCs w:val="24"/>
              </w:rPr>
              <w:t>Pembroke Campus</w:t>
            </w:r>
          </w:p>
        </w:tc>
        <w:tc>
          <w:tcPr>
            <w:tcW w:w="4411" w:type="dxa"/>
            <w:shd w:val="clear" w:color="auto" w:fill="auto"/>
          </w:tcPr>
          <w:p w14:paraId="7BEDD445" w14:textId="77777777" w:rsidR="00D91B83" w:rsidRPr="00D91B83" w:rsidRDefault="00D91B83" w:rsidP="00D91B83">
            <w:pPr>
              <w:ind w:left="180"/>
              <w:rPr>
                <w:rFonts w:cstheme="minorHAnsi"/>
                <w:color w:val="000000" w:themeColor="text1"/>
                <w:sz w:val="24"/>
                <w:szCs w:val="24"/>
              </w:rPr>
            </w:pPr>
            <w:r w:rsidRPr="00D91B83">
              <w:rPr>
                <w:rFonts w:cstheme="minorHAnsi"/>
                <w:color w:val="000000" w:themeColor="text1"/>
                <w:sz w:val="24"/>
                <w:szCs w:val="24"/>
              </w:rPr>
              <w:t>Matthew Neadow</w:t>
            </w:r>
          </w:p>
        </w:tc>
        <w:tc>
          <w:tcPr>
            <w:tcW w:w="984" w:type="dxa"/>
          </w:tcPr>
          <w:p w14:paraId="6DF54A68" w14:textId="77777777" w:rsidR="00D91B83" w:rsidRPr="00275573" w:rsidRDefault="00D91B83" w:rsidP="74DCE099">
            <w:pPr>
              <w:ind w:left="180"/>
              <w:rPr>
                <w:color w:val="000000" w:themeColor="text1"/>
                <w:sz w:val="24"/>
                <w:szCs w:val="24"/>
              </w:rPr>
            </w:pPr>
            <w:r w:rsidRPr="74DCE099">
              <w:rPr>
                <w:color w:val="000000" w:themeColor="text1"/>
                <w:sz w:val="24"/>
                <w:szCs w:val="24"/>
              </w:rPr>
              <w:t>P</w:t>
            </w:r>
          </w:p>
        </w:tc>
      </w:tr>
      <w:tr w:rsidR="00D91B83" w:rsidRPr="00275573" w14:paraId="4361BAC4" w14:textId="77777777" w:rsidTr="74DCE099">
        <w:tc>
          <w:tcPr>
            <w:tcW w:w="3955" w:type="dxa"/>
            <w:shd w:val="clear" w:color="auto" w:fill="auto"/>
          </w:tcPr>
          <w:p w14:paraId="5578D577" w14:textId="77777777" w:rsidR="00D91B83" w:rsidRPr="00D91B83" w:rsidRDefault="00D91B83" w:rsidP="00D91B83">
            <w:pPr>
              <w:ind w:left="180"/>
              <w:rPr>
                <w:rFonts w:cstheme="minorHAnsi"/>
                <w:color w:val="000000" w:themeColor="text1"/>
                <w:sz w:val="24"/>
                <w:szCs w:val="24"/>
              </w:rPr>
            </w:pPr>
            <w:r w:rsidRPr="00D91B83">
              <w:rPr>
                <w:rFonts w:cstheme="minorHAnsi"/>
                <w:color w:val="000000" w:themeColor="text1"/>
                <w:sz w:val="24"/>
                <w:szCs w:val="24"/>
              </w:rPr>
              <w:t>Perth Campus</w:t>
            </w:r>
          </w:p>
        </w:tc>
        <w:tc>
          <w:tcPr>
            <w:tcW w:w="4411" w:type="dxa"/>
            <w:shd w:val="clear" w:color="auto" w:fill="auto"/>
          </w:tcPr>
          <w:p w14:paraId="17A2220E" w14:textId="77777777" w:rsidR="00D91B83" w:rsidRPr="00D91B83" w:rsidRDefault="00D91B83" w:rsidP="00D91B83">
            <w:pPr>
              <w:ind w:left="180"/>
              <w:rPr>
                <w:rFonts w:cstheme="minorHAnsi"/>
                <w:color w:val="000000" w:themeColor="text1"/>
                <w:sz w:val="24"/>
                <w:szCs w:val="24"/>
              </w:rPr>
            </w:pPr>
            <w:r w:rsidRPr="00D91B83">
              <w:rPr>
                <w:rFonts w:cstheme="minorHAnsi"/>
                <w:color w:val="000000" w:themeColor="text1"/>
                <w:sz w:val="24"/>
                <w:szCs w:val="24"/>
              </w:rPr>
              <w:t>n/a</w:t>
            </w:r>
          </w:p>
        </w:tc>
        <w:tc>
          <w:tcPr>
            <w:tcW w:w="984" w:type="dxa"/>
          </w:tcPr>
          <w:p w14:paraId="4201352C" w14:textId="77777777" w:rsidR="00D91B83" w:rsidRPr="00275573" w:rsidRDefault="00D91B83" w:rsidP="00D91B83">
            <w:pPr>
              <w:ind w:left="180"/>
              <w:rPr>
                <w:rFonts w:cstheme="minorHAnsi"/>
                <w:color w:val="000000" w:themeColor="text1"/>
                <w:sz w:val="24"/>
                <w:szCs w:val="24"/>
                <w:highlight w:val="yellow"/>
              </w:rPr>
            </w:pPr>
          </w:p>
        </w:tc>
      </w:tr>
      <w:tr w:rsidR="00D91B83" w:rsidRPr="00275573" w14:paraId="3C835F13" w14:textId="77777777" w:rsidTr="74DCE099">
        <w:tc>
          <w:tcPr>
            <w:tcW w:w="3955" w:type="dxa"/>
            <w:shd w:val="clear" w:color="auto" w:fill="auto"/>
          </w:tcPr>
          <w:p w14:paraId="1746CC9E" w14:textId="77777777" w:rsidR="00D91B83" w:rsidRPr="00D91B83" w:rsidRDefault="00D91B83" w:rsidP="00D91B83">
            <w:pPr>
              <w:ind w:left="180"/>
              <w:rPr>
                <w:rFonts w:cstheme="minorHAnsi"/>
                <w:color w:val="000000" w:themeColor="text1"/>
                <w:sz w:val="24"/>
                <w:szCs w:val="24"/>
              </w:rPr>
            </w:pPr>
            <w:r w:rsidRPr="00D91B83">
              <w:rPr>
                <w:rFonts w:cstheme="minorHAnsi"/>
                <w:color w:val="000000" w:themeColor="text1"/>
                <w:sz w:val="24"/>
                <w:szCs w:val="24"/>
              </w:rPr>
              <w:t>Counsellors</w:t>
            </w:r>
          </w:p>
        </w:tc>
        <w:tc>
          <w:tcPr>
            <w:tcW w:w="4411" w:type="dxa"/>
            <w:shd w:val="clear" w:color="auto" w:fill="auto"/>
          </w:tcPr>
          <w:p w14:paraId="122493F5" w14:textId="77777777" w:rsidR="00D91B83" w:rsidRPr="00D91B83" w:rsidRDefault="00D91B83" w:rsidP="00D91B83">
            <w:pPr>
              <w:ind w:left="180"/>
              <w:rPr>
                <w:rFonts w:cstheme="minorHAnsi"/>
                <w:strike/>
                <w:color w:val="000000" w:themeColor="text1"/>
                <w:sz w:val="24"/>
                <w:szCs w:val="24"/>
              </w:rPr>
            </w:pPr>
            <w:r w:rsidRPr="00D91B83">
              <w:rPr>
                <w:rFonts w:cstheme="minorHAnsi"/>
                <w:color w:val="000000" w:themeColor="text1"/>
                <w:sz w:val="24"/>
                <w:szCs w:val="24"/>
              </w:rPr>
              <w:t>n/a</w:t>
            </w:r>
          </w:p>
        </w:tc>
        <w:tc>
          <w:tcPr>
            <w:tcW w:w="984" w:type="dxa"/>
          </w:tcPr>
          <w:p w14:paraId="204CC737" w14:textId="77777777" w:rsidR="00D91B83" w:rsidRPr="00275573" w:rsidRDefault="00D91B83" w:rsidP="00D91B83">
            <w:pPr>
              <w:ind w:left="180"/>
              <w:rPr>
                <w:rFonts w:cstheme="minorHAnsi"/>
                <w:color w:val="000000" w:themeColor="text1"/>
                <w:sz w:val="24"/>
                <w:szCs w:val="24"/>
                <w:highlight w:val="yellow"/>
              </w:rPr>
            </w:pPr>
          </w:p>
        </w:tc>
      </w:tr>
      <w:tr w:rsidR="00D91B83" w:rsidRPr="00275573" w14:paraId="0C3069B2" w14:textId="77777777" w:rsidTr="74DCE099">
        <w:tc>
          <w:tcPr>
            <w:tcW w:w="3955" w:type="dxa"/>
          </w:tcPr>
          <w:p w14:paraId="16E32A6E" w14:textId="77777777" w:rsidR="00D91B83" w:rsidRPr="00275573" w:rsidRDefault="00D91B83" w:rsidP="00D91B83">
            <w:pPr>
              <w:ind w:left="180"/>
              <w:rPr>
                <w:rFonts w:cstheme="minorHAnsi"/>
                <w:color w:val="000000" w:themeColor="text1"/>
                <w:sz w:val="24"/>
                <w:szCs w:val="24"/>
              </w:rPr>
            </w:pPr>
            <w:r w:rsidRPr="00275573">
              <w:rPr>
                <w:rFonts w:cstheme="minorHAnsi"/>
                <w:color w:val="000000" w:themeColor="text1"/>
                <w:sz w:val="24"/>
                <w:szCs w:val="24"/>
              </w:rPr>
              <w:t>Librarians</w:t>
            </w:r>
          </w:p>
        </w:tc>
        <w:tc>
          <w:tcPr>
            <w:tcW w:w="4411" w:type="dxa"/>
          </w:tcPr>
          <w:p w14:paraId="23DF7F3A" w14:textId="558BEEBD" w:rsidR="00D91B83" w:rsidRPr="00604741" w:rsidRDefault="00D91B83" w:rsidP="00D91B83">
            <w:pPr>
              <w:ind w:left="180"/>
              <w:rPr>
                <w:rFonts w:cstheme="minorHAnsi"/>
                <w:color w:val="000000" w:themeColor="text1"/>
                <w:sz w:val="24"/>
                <w:szCs w:val="24"/>
                <w:highlight w:val="yellow"/>
                <w:lang w:val="en-US"/>
              </w:rPr>
            </w:pPr>
            <w:r w:rsidRPr="00604741">
              <w:rPr>
                <w:rFonts w:cstheme="minorHAnsi"/>
                <w:color w:val="000000" w:themeColor="text1"/>
                <w:sz w:val="24"/>
                <w:szCs w:val="24"/>
                <w:lang w:val="en-US"/>
              </w:rPr>
              <w:t>Brenda Mahoney</w:t>
            </w:r>
            <w:r w:rsidR="00977853" w:rsidRPr="00604741">
              <w:rPr>
                <w:rFonts w:cstheme="minorHAnsi"/>
                <w:color w:val="000000" w:themeColor="text1"/>
                <w:sz w:val="24"/>
                <w:szCs w:val="24"/>
                <w:lang w:val="en-US"/>
              </w:rPr>
              <w:t xml:space="preserve"> (</w:t>
            </w:r>
            <w:r w:rsidR="00977853" w:rsidRPr="00604741">
              <w:rPr>
                <w:rFonts w:cstheme="minorHAnsi"/>
                <w:sz w:val="24"/>
                <w:szCs w:val="24"/>
                <w:lang w:val="en-US"/>
              </w:rPr>
              <w:t xml:space="preserve">Patti Kim </w:t>
            </w:r>
            <w:r w:rsidR="00604741" w:rsidRPr="00604741">
              <w:rPr>
                <w:rFonts w:cstheme="minorHAnsi"/>
                <w:sz w:val="24"/>
                <w:szCs w:val="24"/>
                <w:lang w:val="en-US"/>
              </w:rPr>
              <w:t>re</w:t>
            </w:r>
            <w:r w:rsidR="00604741">
              <w:rPr>
                <w:rFonts w:cstheme="minorHAnsi"/>
                <w:sz w:val="24"/>
                <w:szCs w:val="24"/>
                <w:lang w:val="en-US"/>
              </w:rPr>
              <w:t>placing)</w:t>
            </w:r>
          </w:p>
        </w:tc>
        <w:tc>
          <w:tcPr>
            <w:tcW w:w="984" w:type="dxa"/>
          </w:tcPr>
          <w:p w14:paraId="50208F90" w14:textId="0F725C03" w:rsidR="00D91B83" w:rsidRPr="00275573" w:rsidRDefault="00232549" w:rsidP="00D91B83">
            <w:pPr>
              <w:ind w:left="180"/>
              <w:rPr>
                <w:rFonts w:cstheme="minorHAnsi"/>
                <w:color w:val="000000" w:themeColor="text1"/>
                <w:sz w:val="24"/>
                <w:szCs w:val="24"/>
              </w:rPr>
            </w:pPr>
            <w:r>
              <w:rPr>
                <w:rFonts w:cstheme="minorHAnsi"/>
                <w:color w:val="000000" w:themeColor="text1"/>
                <w:sz w:val="24"/>
                <w:szCs w:val="24"/>
              </w:rPr>
              <w:t>R</w:t>
            </w:r>
          </w:p>
        </w:tc>
      </w:tr>
      <w:tr w:rsidR="00D91B83" w:rsidRPr="00275573" w14:paraId="5EEA38C0" w14:textId="77777777" w:rsidTr="74DCE099">
        <w:tc>
          <w:tcPr>
            <w:tcW w:w="3955" w:type="dxa"/>
          </w:tcPr>
          <w:p w14:paraId="38539819" w14:textId="77777777" w:rsidR="00D91B83" w:rsidRPr="00275573" w:rsidRDefault="00D91B83" w:rsidP="00D91B83">
            <w:pPr>
              <w:ind w:left="180"/>
              <w:rPr>
                <w:rFonts w:cstheme="minorHAnsi"/>
                <w:b/>
                <w:bCs/>
                <w:color w:val="000000" w:themeColor="text1"/>
                <w:sz w:val="24"/>
                <w:szCs w:val="24"/>
              </w:rPr>
            </w:pPr>
            <w:r w:rsidRPr="00275573">
              <w:rPr>
                <w:rFonts w:cstheme="minorHAnsi"/>
                <w:b/>
                <w:bCs/>
                <w:color w:val="000000" w:themeColor="text1"/>
                <w:sz w:val="24"/>
                <w:szCs w:val="24"/>
              </w:rPr>
              <w:t>Support Staff</w:t>
            </w:r>
          </w:p>
        </w:tc>
        <w:tc>
          <w:tcPr>
            <w:tcW w:w="4411" w:type="dxa"/>
          </w:tcPr>
          <w:p w14:paraId="79FEC707" w14:textId="77777777" w:rsidR="00D91B83" w:rsidRPr="00275573" w:rsidRDefault="00D91B83" w:rsidP="00D91B83">
            <w:pPr>
              <w:ind w:left="180"/>
              <w:rPr>
                <w:rFonts w:cstheme="minorHAnsi"/>
                <w:color w:val="000000" w:themeColor="text1"/>
                <w:sz w:val="24"/>
                <w:szCs w:val="24"/>
                <w:highlight w:val="yellow"/>
              </w:rPr>
            </w:pPr>
            <w:r w:rsidRPr="00275573">
              <w:rPr>
                <w:rFonts w:cstheme="minorHAnsi"/>
                <w:color w:val="000000" w:themeColor="text1"/>
                <w:sz w:val="24"/>
                <w:szCs w:val="24"/>
              </w:rPr>
              <w:t>Pam Auchterlonie</w:t>
            </w:r>
          </w:p>
        </w:tc>
        <w:tc>
          <w:tcPr>
            <w:tcW w:w="984" w:type="dxa"/>
          </w:tcPr>
          <w:p w14:paraId="3E26507A" w14:textId="653FE39F" w:rsidR="00D91B83" w:rsidRPr="00275573" w:rsidRDefault="58A04864" w:rsidP="74DCE099">
            <w:pPr>
              <w:ind w:left="180"/>
              <w:rPr>
                <w:color w:val="000000" w:themeColor="text1"/>
                <w:sz w:val="24"/>
                <w:szCs w:val="24"/>
              </w:rPr>
            </w:pPr>
            <w:r w:rsidRPr="74DCE099">
              <w:rPr>
                <w:color w:val="000000" w:themeColor="text1"/>
                <w:sz w:val="24"/>
                <w:szCs w:val="24"/>
              </w:rPr>
              <w:t>R</w:t>
            </w:r>
          </w:p>
        </w:tc>
      </w:tr>
      <w:tr w:rsidR="00D91B83" w:rsidRPr="00275573" w14:paraId="509FC9A4" w14:textId="77777777" w:rsidTr="74DCE099">
        <w:tc>
          <w:tcPr>
            <w:tcW w:w="3955" w:type="dxa"/>
            <w:shd w:val="clear" w:color="auto" w:fill="E2EFD9" w:themeFill="accent6" w:themeFillTint="33"/>
          </w:tcPr>
          <w:p w14:paraId="5A90152F" w14:textId="77777777" w:rsidR="00D91B83" w:rsidRPr="00275573" w:rsidRDefault="00D91B83" w:rsidP="00D91B83">
            <w:pPr>
              <w:ind w:left="180"/>
              <w:rPr>
                <w:rFonts w:cstheme="minorHAnsi"/>
                <w:b/>
                <w:bCs/>
                <w:color w:val="000000" w:themeColor="text1"/>
                <w:sz w:val="24"/>
                <w:szCs w:val="24"/>
              </w:rPr>
            </w:pPr>
            <w:r w:rsidRPr="00275573">
              <w:rPr>
                <w:rFonts w:cstheme="minorHAnsi"/>
                <w:b/>
                <w:bCs/>
                <w:color w:val="000000" w:themeColor="text1"/>
                <w:sz w:val="24"/>
                <w:szCs w:val="24"/>
              </w:rPr>
              <w:t>Students Association</w:t>
            </w:r>
          </w:p>
        </w:tc>
        <w:tc>
          <w:tcPr>
            <w:tcW w:w="4411" w:type="dxa"/>
            <w:shd w:val="clear" w:color="auto" w:fill="E2EFD9" w:themeFill="accent6" w:themeFillTint="33"/>
          </w:tcPr>
          <w:p w14:paraId="64899A71" w14:textId="77777777" w:rsidR="00D91B83" w:rsidRPr="00275573" w:rsidRDefault="00D91B83" w:rsidP="00D91B83">
            <w:pPr>
              <w:ind w:left="180"/>
              <w:rPr>
                <w:rFonts w:cstheme="minorHAnsi"/>
                <w:color w:val="000000" w:themeColor="text1"/>
                <w:sz w:val="24"/>
                <w:szCs w:val="24"/>
              </w:rPr>
            </w:pPr>
          </w:p>
        </w:tc>
        <w:tc>
          <w:tcPr>
            <w:tcW w:w="984" w:type="dxa"/>
            <w:shd w:val="clear" w:color="auto" w:fill="E2EFD9" w:themeFill="accent6" w:themeFillTint="33"/>
          </w:tcPr>
          <w:p w14:paraId="0DF6D03F" w14:textId="77777777" w:rsidR="00D91B83" w:rsidRPr="00275573" w:rsidRDefault="00D91B83" w:rsidP="00D91B83">
            <w:pPr>
              <w:ind w:left="180"/>
              <w:rPr>
                <w:rFonts w:cstheme="minorHAnsi"/>
                <w:color w:val="000000" w:themeColor="text1"/>
                <w:sz w:val="24"/>
                <w:szCs w:val="24"/>
              </w:rPr>
            </w:pPr>
          </w:p>
        </w:tc>
      </w:tr>
      <w:tr w:rsidR="00D91B83" w:rsidRPr="00275573" w14:paraId="00D6E66C" w14:textId="77777777" w:rsidTr="74DCE099">
        <w:tc>
          <w:tcPr>
            <w:tcW w:w="3955" w:type="dxa"/>
          </w:tcPr>
          <w:p w14:paraId="1D0780BB" w14:textId="77777777" w:rsidR="00D91B83" w:rsidRPr="00275573" w:rsidRDefault="00D91B83" w:rsidP="00D91B83">
            <w:pPr>
              <w:ind w:left="180"/>
              <w:rPr>
                <w:rFonts w:cstheme="minorHAnsi"/>
                <w:color w:val="000000" w:themeColor="text1"/>
                <w:sz w:val="24"/>
                <w:szCs w:val="24"/>
              </w:rPr>
            </w:pPr>
            <w:r w:rsidRPr="00275573">
              <w:rPr>
                <w:rFonts w:cstheme="minorHAnsi"/>
                <w:color w:val="000000" w:themeColor="text1"/>
                <w:sz w:val="24"/>
                <w:szCs w:val="24"/>
              </w:rPr>
              <w:t>President, Students' Association</w:t>
            </w:r>
          </w:p>
        </w:tc>
        <w:tc>
          <w:tcPr>
            <w:tcW w:w="4411" w:type="dxa"/>
          </w:tcPr>
          <w:p w14:paraId="43E24BD7" w14:textId="77777777" w:rsidR="00D91B83" w:rsidRPr="00275573" w:rsidRDefault="00D91B83" w:rsidP="00D91B83">
            <w:pPr>
              <w:ind w:left="180"/>
              <w:rPr>
                <w:rFonts w:cstheme="minorHAnsi"/>
                <w:color w:val="000000" w:themeColor="text1"/>
                <w:sz w:val="24"/>
                <w:szCs w:val="24"/>
              </w:rPr>
            </w:pPr>
            <w:r w:rsidRPr="00275573">
              <w:rPr>
                <w:rFonts w:cstheme="minorHAnsi"/>
                <w:color w:val="000000" w:themeColor="text1"/>
                <w:sz w:val="24"/>
                <w:szCs w:val="24"/>
              </w:rPr>
              <w:t>Abigail Soto Carvajal</w:t>
            </w:r>
          </w:p>
        </w:tc>
        <w:tc>
          <w:tcPr>
            <w:tcW w:w="984" w:type="dxa"/>
          </w:tcPr>
          <w:p w14:paraId="5B846300" w14:textId="77777777" w:rsidR="00D91B83" w:rsidRPr="00275573" w:rsidRDefault="00D91B83" w:rsidP="00D91B83">
            <w:pPr>
              <w:ind w:left="180"/>
              <w:rPr>
                <w:rFonts w:cstheme="minorHAnsi"/>
                <w:color w:val="000000" w:themeColor="text1"/>
                <w:sz w:val="24"/>
                <w:szCs w:val="24"/>
              </w:rPr>
            </w:pPr>
            <w:r w:rsidRPr="00275573">
              <w:rPr>
                <w:rFonts w:cstheme="minorHAnsi"/>
                <w:color w:val="000000" w:themeColor="text1"/>
                <w:sz w:val="24"/>
                <w:szCs w:val="24"/>
              </w:rPr>
              <w:t>P</w:t>
            </w:r>
          </w:p>
        </w:tc>
      </w:tr>
      <w:tr w:rsidR="00D91B83" w:rsidRPr="00275573" w14:paraId="62C565B5" w14:textId="77777777" w:rsidTr="74DCE099">
        <w:tc>
          <w:tcPr>
            <w:tcW w:w="3955" w:type="dxa"/>
          </w:tcPr>
          <w:p w14:paraId="4F527488" w14:textId="77777777" w:rsidR="00D91B83" w:rsidRPr="00275573" w:rsidRDefault="00D91B83" w:rsidP="00D91B83">
            <w:pPr>
              <w:ind w:left="180"/>
              <w:rPr>
                <w:rFonts w:cstheme="minorHAnsi"/>
                <w:color w:val="000000" w:themeColor="text1"/>
                <w:sz w:val="24"/>
                <w:szCs w:val="24"/>
              </w:rPr>
            </w:pPr>
            <w:r w:rsidRPr="00275573">
              <w:rPr>
                <w:rFonts w:cstheme="minorHAnsi"/>
                <w:color w:val="000000" w:themeColor="text1"/>
                <w:sz w:val="24"/>
                <w:szCs w:val="24"/>
              </w:rPr>
              <w:t>Director, Students' Association</w:t>
            </w:r>
          </w:p>
        </w:tc>
        <w:tc>
          <w:tcPr>
            <w:tcW w:w="4411" w:type="dxa"/>
          </w:tcPr>
          <w:p w14:paraId="294D6132" w14:textId="77777777" w:rsidR="00D91B83" w:rsidRPr="00275573" w:rsidRDefault="00D91B83" w:rsidP="00D91B83">
            <w:pPr>
              <w:ind w:left="180"/>
              <w:rPr>
                <w:rFonts w:cstheme="minorHAnsi"/>
                <w:color w:val="000000" w:themeColor="text1"/>
                <w:sz w:val="24"/>
                <w:szCs w:val="24"/>
              </w:rPr>
            </w:pPr>
            <w:r w:rsidRPr="00275573">
              <w:rPr>
                <w:rFonts w:cstheme="minorHAnsi"/>
                <w:color w:val="000000" w:themeColor="text1"/>
                <w:sz w:val="24"/>
                <w:szCs w:val="24"/>
              </w:rPr>
              <w:t>Nishanth Babu Battula</w:t>
            </w:r>
          </w:p>
        </w:tc>
        <w:tc>
          <w:tcPr>
            <w:tcW w:w="984" w:type="dxa"/>
          </w:tcPr>
          <w:p w14:paraId="18968DAA" w14:textId="77777777" w:rsidR="00D91B83" w:rsidRPr="00275573" w:rsidRDefault="00D91B83" w:rsidP="00D91B83">
            <w:pPr>
              <w:ind w:left="180"/>
              <w:rPr>
                <w:rFonts w:cstheme="minorHAnsi"/>
                <w:color w:val="000000" w:themeColor="text1"/>
                <w:sz w:val="24"/>
                <w:szCs w:val="24"/>
              </w:rPr>
            </w:pPr>
            <w:r w:rsidRPr="00275573">
              <w:rPr>
                <w:rFonts w:cstheme="minorHAnsi"/>
                <w:color w:val="000000" w:themeColor="text1"/>
                <w:sz w:val="24"/>
                <w:szCs w:val="24"/>
              </w:rPr>
              <w:t>R</w:t>
            </w:r>
          </w:p>
        </w:tc>
      </w:tr>
      <w:tr w:rsidR="00D91B83" w:rsidRPr="00275573" w14:paraId="06B9061A" w14:textId="77777777" w:rsidTr="74DCE099">
        <w:tc>
          <w:tcPr>
            <w:tcW w:w="3955" w:type="dxa"/>
          </w:tcPr>
          <w:p w14:paraId="49DBBE60" w14:textId="77777777" w:rsidR="00D91B83" w:rsidRPr="00275573" w:rsidRDefault="00D91B83" w:rsidP="00D91B83">
            <w:pPr>
              <w:ind w:left="180"/>
              <w:rPr>
                <w:rFonts w:cstheme="minorHAnsi"/>
                <w:color w:val="000000" w:themeColor="text1"/>
                <w:sz w:val="24"/>
                <w:szCs w:val="24"/>
              </w:rPr>
            </w:pPr>
            <w:r w:rsidRPr="00275573">
              <w:rPr>
                <w:rFonts w:cstheme="minorHAnsi"/>
                <w:color w:val="000000" w:themeColor="text1"/>
                <w:sz w:val="24"/>
                <w:szCs w:val="24"/>
              </w:rPr>
              <w:t>Learning and Teaching Services</w:t>
            </w:r>
          </w:p>
        </w:tc>
        <w:tc>
          <w:tcPr>
            <w:tcW w:w="4411" w:type="dxa"/>
          </w:tcPr>
          <w:p w14:paraId="0E2338C0" w14:textId="77777777" w:rsidR="00D91B83" w:rsidRPr="00275573" w:rsidRDefault="00D91B83" w:rsidP="00D91B83">
            <w:pPr>
              <w:ind w:left="187"/>
              <w:rPr>
                <w:rFonts w:cstheme="minorHAnsi"/>
                <w:color w:val="000000" w:themeColor="text1"/>
                <w:sz w:val="24"/>
                <w:szCs w:val="24"/>
              </w:rPr>
            </w:pPr>
            <w:r w:rsidRPr="00275573">
              <w:rPr>
                <w:rFonts w:cstheme="minorHAnsi"/>
                <w:color w:val="000000" w:themeColor="text1"/>
                <w:sz w:val="24"/>
                <w:szCs w:val="24"/>
              </w:rPr>
              <w:t>Katherine Root</w:t>
            </w:r>
          </w:p>
        </w:tc>
        <w:tc>
          <w:tcPr>
            <w:tcW w:w="984" w:type="dxa"/>
          </w:tcPr>
          <w:p w14:paraId="7844E959" w14:textId="56BFEE6D" w:rsidR="00D91B83" w:rsidRPr="00275573" w:rsidRDefault="00604741" w:rsidP="00D91B83">
            <w:pPr>
              <w:ind w:left="180"/>
              <w:rPr>
                <w:rFonts w:cstheme="minorHAnsi"/>
                <w:color w:val="000000" w:themeColor="text1"/>
                <w:sz w:val="24"/>
                <w:szCs w:val="24"/>
              </w:rPr>
            </w:pPr>
            <w:r>
              <w:rPr>
                <w:rFonts w:cstheme="minorHAnsi"/>
                <w:color w:val="000000" w:themeColor="text1"/>
                <w:sz w:val="24"/>
                <w:szCs w:val="24"/>
              </w:rPr>
              <w:t>P</w:t>
            </w:r>
          </w:p>
        </w:tc>
      </w:tr>
      <w:tr w:rsidR="00D91B83" w:rsidRPr="00275573" w14:paraId="3EC47E94" w14:textId="77777777" w:rsidTr="74DCE099">
        <w:tc>
          <w:tcPr>
            <w:tcW w:w="3955" w:type="dxa"/>
          </w:tcPr>
          <w:p w14:paraId="032BD636" w14:textId="77777777" w:rsidR="00D91B83" w:rsidRPr="00275573" w:rsidRDefault="00D91B83" w:rsidP="00D91B83">
            <w:pPr>
              <w:ind w:left="180"/>
              <w:rPr>
                <w:rFonts w:cstheme="minorHAnsi"/>
                <w:b/>
                <w:bCs/>
                <w:color w:val="000000" w:themeColor="text1"/>
                <w:sz w:val="24"/>
                <w:szCs w:val="24"/>
              </w:rPr>
            </w:pPr>
            <w:r w:rsidRPr="00275573">
              <w:rPr>
                <w:rFonts w:cstheme="minorHAnsi"/>
                <w:b/>
                <w:bCs/>
                <w:color w:val="000000" w:themeColor="text1"/>
                <w:sz w:val="24"/>
                <w:szCs w:val="24"/>
              </w:rPr>
              <w:t>Past Chair</w:t>
            </w:r>
          </w:p>
        </w:tc>
        <w:tc>
          <w:tcPr>
            <w:tcW w:w="4411" w:type="dxa"/>
          </w:tcPr>
          <w:p w14:paraId="43C58306" w14:textId="77777777" w:rsidR="00D91B83" w:rsidRPr="00275573" w:rsidRDefault="00D91B83" w:rsidP="00D91B83">
            <w:pPr>
              <w:ind w:left="180"/>
              <w:rPr>
                <w:rFonts w:cstheme="minorHAnsi"/>
                <w:color w:val="000000" w:themeColor="text1"/>
                <w:sz w:val="24"/>
                <w:szCs w:val="24"/>
              </w:rPr>
            </w:pPr>
            <w:r w:rsidRPr="00275573">
              <w:rPr>
                <w:rFonts w:cstheme="minorHAnsi"/>
                <w:color w:val="000000" w:themeColor="text1"/>
                <w:sz w:val="24"/>
                <w:szCs w:val="24"/>
              </w:rPr>
              <w:t>Kim Bosch</w:t>
            </w:r>
          </w:p>
        </w:tc>
        <w:tc>
          <w:tcPr>
            <w:tcW w:w="984" w:type="dxa"/>
          </w:tcPr>
          <w:p w14:paraId="0B4059DF" w14:textId="77777777" w:rsidR="00D91B83" w:rsidRPr="00275573" w:rsidRDefault="00D91B83" w:rsidP="00D91B83">
            <w:pPr>
              <w:ind w:left="180"/>
              <w:rPr>
                <w:rFonts w:cstheme="minorHAnsi"/>
                <w:color w:val="000000" w:themeColor="text1"/>
                <w:sz w:val="24"/>
                <w:szCs w:val="24"/>
              </w:rPr>
            </w:pPr>
            <w:r w:rsidRPr="00275573">
              <w:rPr>
                <w:rFonts w:cstheme="minorHAnsi"/>
                <w:color w:val="000000" w:themeColor="text1"/>
                <w:sz w:val="24"/>
                <w:szCs w:val="24"/>
              </w:rPr>
              <w:t>R</w:t>
            </w:r>
          </w:p>
        </w:tc>
      </w:tr>
      <w:tr w:rsidR="00D91B83" w:rsidRPr="00275573" w14:paraId="244A655D" w14:textId="77777777" w:rsidTr="74DCE099">
        <w:tc>
          <w:tcPr>
            <w:tcW w:w="3955" w:type="dxa"/>
          </w:tcPr>
          <w:p w14:paraId="1338C0F2" w14:textId="77777777" w:rsidR="00D91B83" w:rsidRPr="00275573" w:rsidRDefault="00D91B83" w:rsidP="00D91B83">
            <w:pPr>
              <w:ind w:left="180"/>
              <w:rPr>
                <w:rFonts w:cstheme="minorHAnsi"/>
                <w:b/>
                <w:bCs/>
                <w:color w:val="000000" w:themeColor="text1"/>
                <w:sz w:val="24"/>
                <w:szCs w:val="24"/>
              </w:rPr>
            </w:pPr>
            <w:r w:rsidRPr="00275573">
              <w:rPr>
                <w:rFonts w:cstheme="minorHAnsi"/>
                <w:b/>
                <w:bCs/>
                <w:color w:val="000000" w:themeColor="text1"/>
                <w:sz w:val="24"/>
                <w:szCs w:val="24"/>
              </w:rPr>
              <w:t>Dean</w:t>
            </w:r>
          </w:p>
        </w:tc>
        <w:tc>
          <w:tcPr>
            <w:tcW w:w="4411" w:type="dxa"/>
          </w:tcPr>
          <w:p w14:paraId="034EBAD7" w14:textId="77777777" w:rsidR="00D91B83" w:rsidRPr="00275573" w:rsidRDefault="00D91B83" w:rsidP="00D91B83">
            <w:pPr>
              <w:ind w:left="180"/>
              <w:rPr>
                <w:rFonts w:cstheme="minorHAnsi"/>
                <w:color w:val="000000" w:themeColor="text1"/>
                <w:sz w:val="24"/>
                <w:szCs w:val="24"/>
              </w:rPr>
            </w:pPr>
          </w:p>
        </w:tc>
        <w:tc>
          <w:tcPr>
            <w:tcW w:w="984" w:type="dxa"/>
          </w:tcPr>
          <w:p w14:paraId="7E62830C" w14:textId="77777777" w:rsidR="00D91B83" w:rsidRPr="00275573" w:rsidRDefault="00D91B83" w:rsidP="00D91B83">
            <w:pPr>
              <w:ind w:left="180"/>
              <w:rPr>
                <w:rFonts w:cstheme="minorHAnsi"/>
                <w:color w:val="000000" w:themeColor="text1"/>
                <w:sz w:val="24"/>
                <w:szCs w:val="24"/>
              </w:rPr>
            </w:pPr>
          </w:p>
        </w:tc>
      </w:tr>
      <w:tr w:rsidR="00D91B83" w:rsidRPr="00275573" w14:paraId="7CB6E65D" w14:textId="77777777" w:rsidTr="74DCE099">
        <w:tc>
          <w:tcPr>
            <w:tcW w:w="3955" w:type="dxa"/>
          </w:tcPr>
          <w:p w14:paraId="551F70E2" w14:textId="2763EE3D" w:rsidR="00D91B83" w:rsidRPr="00275573" w:rsidRDefault="00EC4DE6" w:rsidP="00D91B83">
            <w:pPr>
              <w:ind w:left="180"/>
              <w:rPr>
                <w:rFonts w:cstheme="minorHAnsi"/>
                <w:color w:val="000000" w:themeColor="text1"/>
                <w:sz w:val="24"/>
                <w:szCs w:val="24"/>
              </w:rPr>
            </w:pPr>
            <w:r w:rsidRPr="00180462">
              <w:rPr>
                <w:rFonts w:ascii="Calibri" w:eastAsia="Times New Roman" w:hAnsi="Calibri" w:cs="Calibri"/>
                <w:sz w:val="24"/>
                <w:szCs w:val="24"/>
                <w:lang w:val="en-CA"/>
              </w:rPr>
              <w:t>School of Wellness, Public Safety &amp; Community Studies</w:t>
            </w:r>
          </w:p>
        </w:tc>
        <w:tc>
          <w:tcPr>
            <w:tcW w:w="4411" w:type="dxa"/>
          </w:tcPr>
          <w:p w14:paraId="323A6E9C" w14:textId="77777777" w:rsidR="00D91B83" w:rsidRPr="00275573" w:rsidRDefault="00D91B83" w:rsidP="00232549">
            <w:pPr>
              <w:keepNext/>
              <w:ind w:left="176"/>
              <w:jc w:val="both"/>
              <w:rPr>
                <w:rFonts w:cstheme="minorHAnsi"/>
                <w:color w:val="000000" w:themeColor="text1"/>
                <w:sz w:val="24"/>
                <w:szCs w:val="24"/>
              </w:rPr>
            </w:pPr>
            <w:r w:rsidRPr="00275573">
              <w:rPr>
                <w:rFonts w:cstheme="minorHAnsi"/>
                <w:color w:val="000000" w:themeColor="text1"/>
                <w:sz w:val="24"/>
                <w:szCs w:val="24"/>
              </w:rPr>
              <w:t>Jane Trakalo</w:t>
            </w:r>
          </w:p>
        </w:tc>
        <w:tc>
          <w:tcPr>
            <w:tcW w:w="984" w:type="dxa"/>
          </w:tcPr>
          <w:p w14:paraId="06B22EB7" w14:textId="77777777" w:rsidR="00D91B83" w:rsidRPr="00275573" w:rsidRDefault="00D91B83" w:rsidP="00D91B83">
            <w:pPr>
              <w:ind w:left="180"/>
              <w:rPr>
                <w:rFonts w:cstheme="minorHAnsi"/>
                <w:color w:val="000000" w:themeColor="text1"/>
                <w:sz w:val="24"/>
                <w:szCs w:val="24"/>
              </w:rPr>
            </w:pPr>
            <w:r w:rsidRPr="00275573">
              <w:rPr>
                <w:rFonts w:cstheme="minorHAnsi"/>
                <w:color w:val="000000" w:themeColor="text1"/>
                <w:sz w:val="24"/>
                <w:szCs w:val="24"/>
              </w:rPr>
              <w:t>P</w:t>
            </w:r>
          </w:p>
        </w:tc>
      </w:tr>
      <w:tr w:rsidR="00D91B83" w:rsidRPr="00275573" w14:paraId="4CAD366B" w14:textId="77777777" w:rsidTr="74DCE099">
        <w:tc>
          <w:tcPr>
            <w:tcW w:w="3955" w:type="dxa"/>
            <w:shd w:val="clear" w:color="auto" w:fill="E2EFD9" w:themeFill="accent6" w:themeFillTint="33"/>
          </w:tcPr>
          <w:p w14:paraId="0FB06D5B" w14:textId="77777777" w:rsidR="00D91B83" w:rsidRPr="00275573" w:rsidRDefault="00D91B83" w:rsidP="00D91B83">
            <w:pPr>
              <w:ind w:left="180"/>
              <w:rPr>
                <w:rFonts w:cstheme="minorHAnsi"/>
                <w:color w:val="000000" w:themeColor="text1"/>
                <w:sz w:val="24"/>
                <w:szCs w:val="24"/>
              </w:rPr>
            </w:pPr>
            <w:r w:rsidRPr="00275573">
              <w:rPr>
                <w:rFonts w:cstheme="minorHAnsi"/>
                <w:b/>
                <w:bCs/>
                <w:color w:val="000000" w:themeColor="text1"/>
                <w:sz w:val="24"/>
                <w:szCs w:val="24"/>
              </w:rPr>
              <w:t>Academic</w:t>
            </w:r>
            <w:r w:rsidRPr="00275573">
              <w:rPr>
                <w:rFonts w:cstheme="minorHAnsi"/>
                <w:color w:val="000000" w:themeColor="text1"/>
                <w:sz w:val="24"/>
                <w:szCs w:val="24"/>
              </w:rPr>
              <w:t xml:space="preserve"> </w:t>
            </w:r>
            <w:r w:rsidRPr="00275573">
              <w:rPr>
                <w:rFonts w:cstheme="minorHAnsi"/>
                <w:b/>
                <w:bCs/>
                <w:color w:val="000000" w:themeColor="text1"/>
                <w:sz w:val="24"/>
                <w:szCs w:val="24"/>
              </w:rPr>
              <w:t>Chair</w:t>
            </w:r>
          </w:p>
        </w:tc>
        <w:tc>
          <w:tcPr>
            <w:tcW w:w="4411" w:type="dxa"/>
            <w:shd w:val="clear" w:color="auto" w:fill="E2EFD9" w:themeFill="accent6" w:themeFillTint="33"/>
          </w:tcPr>
          <w:p w14:paraId="7E60015D" w14:textId="77777777" w:rsidR="00D91B83" w:rsidRPr="00275573" w:rsidRDefault="00D91B83" w:rsidP="00D91B83">
            <w:pPr>
              <w:ind w:left="180"/>
              <w:rPr>
                <w:rFonts w:cstheme="minorHAnsi"/>
                <w:color w:val="000000" w:themeColor="text1"/>
                <w:sz w:val="24"/>
                <w:szCs w:val="24"/>
              </w:rPr>
            </w:pPr>
          </w:p>
        </w:tc>
        <w:tc>
          <w:tcPr>
            <w:tcW w:w="984" w:type="dxa"/>
            <w:shd w:val="clear" w:color="auto" w:fill="E2EFD9" w:themeFill="accent6" w:themeFillTint="33"/>
          </w:tcPr>
          <w:p w14:paraId="44214DA9" w14:textId="77777777" w:rsidR="00D91B83" w:rsidRPr="00275573" w:rsidRDefault="00D91B83" w:rsidP="00D91B83">
            <w:pPr>
              <w:ind w:left="180"/>
              <w:rPr>
                <w:rFonts w:cstheme="minorHAnsi"/>
                <w:color w:val="000000" w:themeColor="text1"/>
                <w:sz w:val="24"/>
                <w:szCs w:val="24"/>
              </w:rPr>
            </w:pPr>
          </w:p>
        </w:tc>
      </w:tr>
      <w:tr w:rsidR="00D91B83" w:rsidRPr="00275573" w14:paraId="50CCDE58" w14:textId="77777777" w:rsidTr="74DCE099">
        <w:tc>
          <w:tcPr>
            <w:tcW w:w="3955" w:type="dxa"/>
          </w:tcPr>
          <w:p w14:paraId="2C0D8189" w14:textId="77777777" w:rsidR="00D91B83" w:rsidRPr="00275573" w:rsidRDefault="00D91B83" w:rsidP="00D91B83">
            <w:pPr>
              <w:rPr>
                <w:rFonts w:cstheme="minorHAnsi"/>
                <w:color w:val="000000" w:themeColor="text1"/>
                <w:sz w:val="24"/>
                <w:szCs w:val="24"/>
              </w:rPr>
            </w:pPr>
            <w:r w:rsidRPr="00275573">
              <w:rPr>
                <w:rFonts w:cstheme="minorHAnsi"/>
                <w:color w:val="000000" w:themeColor="text1"/>
                <w:sz w:val="24"/>
                <w:szCs w:val="24"/>
              </w:rPr>
              <w:t>General Arts and Science &amp; Academic Access Centre</w:t>
            </w:r>
          </w:p>
        </w:tc>
        <w:tc>
          <w:tcPr>
            <w:tcW w:w="4411" w:type="dxa"/>
          </w:tcPr>
          <w:p w14:paraId="1D2F365E" w14:textId="77777777" w:rsidR="00D91B83" w:rsidRPr="00275573" w:rsidRDefault="00D91B83" w:rsidP="00D91B83">
            <w:pPr>
              <w:ind w:left="180"/>
              <w:rPr>
                <w:rFonts w:cstheme="minorHAnsi"/>
                <w:color w:val="000000" w:themeColor="text1"/>
                <w:sz w:val="24"/>
                <w:szCs w:val="24"/>
              </w:rPr>
            </w:pPr>
            <w:r w:rsidRPr="00275573">
              <w:rPr>
                <w:rFonts w:cstheme="minorHAnsi"/>
                <w:color w:val="000000" w:themeColor="text1"/>
                <w:sz w:val="24"/>
                <w:szCs w:val="24"/>
              </w:rPr>
              <w:t>Alana Anderson</w:t>
            </w:r>
          </w:p>
          <w:p w14:paraId="37458692" w14:textId="77777777" w:rsidR="00D91B83" w:rsidRPr="00275573" w:rsidRDefault="00D91B83" w:rsidP="00D91B83">
            <w:pPr>
              <w:ind w:left="180"/>
              <w:rPr>
                <w:rFonts w:cstheme="minorHAnsi"/>
                <w:color w:val="000000" w:themeColor="text1"/>
                <w:sz w:val="24"/>
                <w:szCs w:val="24"/>
              </w:rPr>
            </w:pPr>
          </w:p>
        </w:tc>
        <w:tc>
          <w:tcPr>
            <w:tcW w:w="984" w:type="dxa"/>
          </w:tcPr>
          <w:p w14:paraId="01486164" w14:textId="77777777" w:rsidR="00D91B83" w:rsidRPr="00275573" w:rsidRDefault="00D91B83" w:rsidP="00D91B83">
            <w:pPr>
              <w:ind w:left="180"/>
              <w:rPr>
                <w:rFonts w:cstheme="minorHAnsi"/>
                <w:color w:val="000000" w:themeColor="text1"/>
                <w:sz w:val="24"/>
                <w:szCs w:val="24"/>
              </w:rPr>
            </w:pPr>
            <w:r w:rsidRPr="00275573">
              <w:rPr>
                <w:rFonts w:cstheme="minorHAnsi"/>
                <w:color w:val="000000" w:themeColor="text1"/>
                <w:sz w:val="24"/>
                <w:szCs w:val="24"/>
              </w:rPr>
              <w:t>P</w:t>
            </w:r>
          </w:p>
        </w:tc>
      </w:tr>
      <w:tr w:rsidR="00D91B83" w:rsidRPr="00275573" w14:paraId="447B6FEF" w14:textId="77777777" w:rsidTr="74DCE099">
        <w:tc>
          <w:tcPr>
            <w:tcW w:w="3955" w:type="dxa"/>
            <w:shd w:val="clear" w:color="auto" w:fill="E2EFD9" w:themeFill="accent6" w:themeFillTint="33"/>
          </w:tcPr>
          <w:p w14:paraId="5E7AA578" w14:textId="77777777" w:rsidR="00D91B83" w:rsidRPr="00275573" w:rsidRDefault="00D91B83" w:rsidP="00D91B83">
            <w:pPr>
              <w:ind w:left="180"/>
              <w:jc w:val="both"/>
              <w:rPr>
                <w:rFonts w:cstheme="minorHAnsi"/>
                <w:b/>
                <w:bCs/>
                <w:color w:val="000000" w:themeColor="text1"/>
                <w:sz w:val="24"/>
                <w:szCs w:val="24"/>
              </w:rPr>
            </w:pPr>
            <w:r w:rsidRPr="00275573">
              <w:rPr>
                <w:rFonts w:cstheme="minorHAnsi"/>
                <w:b/>
                <w:bCs/>
                <w:color w:val="000000" w:themeColor="text1"/>
                <w:sz w:val="24"/>
                <w:szCs w:val="24"/>
              </w:rPr>
              <w:t>Ex. Officio Members</w:t>
            </w:r>
          </w:p>
        </w:tc>
        <w:tc>
          <w:tcPr>
            <w:tcW w:w="4411" w:type="dxa"/>
            <w:shd w:val="clear" w:color="auto" w:fill="E2EFD9" w:themeFill="accent6" w:themeFillTint="33"/>
          </w:tcPr>
          <w:p w14:paraId="222AC72F" w14:textId="77777777" w:rsidR="00D91B83" w:rsidRPr="00275573" w:rsidRDefault="00D91B83" w:rsidP="00D91B83">
            <w:pPr>
              <w:ind w:left="180"/>
              <w:jc w:val="both"/>
              <w:rPr>
                <w:rFonts w:cstheme="minorHAnsi"/>
                <w:color w:val="000000" w:themeColor="text1"/>
                <w:sz w:val="24"/>
                <w:szCs w:val="24"/>
              </w:rPr>
            </w:pPr>
          </w:p>
        </w:tc>
        <w:tc>
          <w:tcPr>
            <w:tcW w:w="984" w:type="dxa"/>
            <w:shd w:val="clear" w:color="auto" w:fill="E2EFD9" w:themeFill="accent6" w:themeFillTint="33"/>
          </w:tcPr>
          <w:p w14:paraId="5E2820B4" w14:textId="77777777" w:rsidR="00D91B83" w:rsidRPr="00275573" w:rsidRDefault="00D91B83" w:rsidP="00D91B83">
            <w:pPr>
              <w:ind w:left="180"/>
              <w:jc w:val="both"/>
              <w:rPr>
                <w:rFonts w:cstheme="minorHAnsi"/>
                <w:color w:val="000000" w:themeColor="text1"/>
                <w:sz w:val="24"/>
                <w:szCs w:val="24"/>
              </w:rPr>
            </w:pPr>
          </w:p>
        </w:tc>
      </w:tr>
      <w:tr w:rsidR="00D91B83" w:rsidRPr="00275573" w14:paraId="1DB51AA2" w14:textId="77777777" w:rsidTr="74DCE099">
        <w:tc>
          <w:tcPr>
            <w:tcW w:w="3955" w:type="dxa"/>
          </w:tcPr>
          <w:p w14:paraId="4E81F5CC" w14:textId="77777777" w:rsidR="00D91B83" w:rsidRPr="00275573" w:rsidRDefault="00D91B83" w:rsidP="00D91B83">
            <w:pPr>
              <w:ind w:left="180"/>
              <w:jc w:val="both"/>
              <w:rPr>
                <w:rFonts w:cstheme="minorHAnsi"/>
                <w:color w:val="000000" w:themeColor="text1"/>
                <w:sz w:val="24"/>
                <w:szCs w:val="24"/>
              </w:rPr>
            </w:pPr>
            <w:r w:rsidRPr="00275573">
              <w:rPr>
                <w:rFonts w:cstheme="minorHAnsi"/>
                <w:color w:val="000000" w:themeColor="text1"/>
                <w:sz w:val="24"/>
                <w:szCs w:val="24"/>
              </w:rPr>
              <w:t xml:space="preserve">Senior Vice President, Academic </w:t>
            </w:r>
          </w:p>
        </w:tc>
        <w:tc>
          <w:tcPr>
            <w:tcW w:w="4411" w:type="dxa"/>
          </w:tcPr>
          <w:p w14:paraId="6ABF6202" w14:textId="77777777" w:rsidR="00D91B83" w:rsidRPr="00275573" w:rsidRDefault="00D91B83" w:rsidP="00D91B83">
            <w:pPr>
              <w:ind w:left="180"/>
              <w:jc w:val="both"/>
              <w:rPr>
                <w:rFonts w:cstheme="minorHAnsi"/>
                <w:color w:val="000000" w:themeColor="text1"/>
                <w:sz w:val="24"/>
                <w:szCs w:val="24"/>
              </w:rPr>
            </w:pPr>
            <w:r w:rsidRPr="00275573">
              <w:rPr>
                <w:rFonts w:cstheme="minorHAnsi"/>
                <w:color w:val="000000" w:themeColor="text1"/>
                <w:sz w:val="24"/>
                <w:szCs w:val="24"/>
              </w:rPr>
              <w:t>Chris Janzen</w:t>
            </w:r>
          </w:p>
        </w:tc>
        <w:tc>
          <w:tcPr>
            <w:tcW w:w="984" w:type="dxa"/>
          </w:tcPr>
          <w:p w14:paraId="4B1FCAD5" w14:textId="10C830A9" w:rsidR="00D91B83" w:rsidRPr="00275573" w:rsidRDefault="00232549" w:rsidP="00D91B83">
            <w:pPr>
              <w:ind w:left="180"/>
              <w:jc w:val="both"/>
              <w:rPr>
                <w:rFonts w:cstheme="minorHAnsi"/>
                <w:color w:val="000000" w:themeColor="text1"/>
                <w:sz w:val="24"/>
                <w:szCs w:val="24"/>
              </w:rPr>
            </w:pPr>
            <w:r>
              <w:rPr>
                <w:rFonts w:cstheme="minorHAnsi"/>
                <w:color w:val="000000" w:themeColor="text1"/>
                <w:sz w:val="24"/>
                <w:szCs w:val="24"/>
              </w:rPr>
              <w:t>R</w:t>
            </w:r>
          </w:p>
        </w:tc>
      </w:tr>
      <w:tr w:rsidR="00D91B83" w:rsidRPr="00275573" w14:paraId="2D73856D" w14:textId="77777777" w:rsidTr="74DCE099">
        <w:tc>
          <w:tcPr>
            <w:tcW w:w="3955" w:type="dxa"/>
          </w:tcPr>
          <w:p w14:paraId="47CB76BE" w14:textId="77777777" w:rsidR="00D91B83" w:rsidRPr="00275573" w:rsidRDefault="00D91B83" w:rsidP="00D91B83">
            <w:pPr>
              <w:ind w:left="180"/>
              <w:jc w:val="both"/>
              <w:rPr>
                <w:rFonts w:cstheme="minorHAnsi"/>
                <w:color w:val="000000" w:themeColor="text1"/>
                <w:sz w:val="24"/>
                <w:szCs w:val="24"/>
              </w:rPr>
            </w:pPr>
            <w:r w:rsidRPr="00275573">
              <w:rPr>
                <w:rFonts w:cstheme="minorHAnsi"/>
                <w:color w:val="000000" w:themeColor="text1"/>
                <w:sz w:val="24"/>
                <w:szCs w:val="24"/>
              </w:rPr>
              <w:t>Acting Senior Vice President, Academic AVP</w:t>
            </w:r>
          </w:p>
        </w:tc>
        <w:tc>
          <w:tcPr>
            <w:tcW w:w="4411" w:type="dxa"/>
          </w:tcPr>
          <w:p w14:paraId="63973236" w14:textId="77777777" w:rsidR="00D91B83" w:rsidRPr="00275573" w:rsidRDefault="00D91B83" w:rsidP="00D91B83">
            <w:pPr>
              <w:ind w:left="180"/>
              <w:jc w:val="both"/>
              <w:rPr>
                <w:rFonts w:cstheme="minorHAnsi"/>
                <w:color w:val="000000" w:themeColor="text1"/>
                <w:sz w:val="24"/>
                <w:szCs w:val="24"/>
              </w:rPr>
            </w:pPr>
            <w:r w:rsidRPr="00275573">
              <w:rPr>
                <w:rFonts w:cstheme="minorHAnsi"/>
                <w:color w:val="000000" w:themeColor="text1"/>
                <w:sz w:val="24"/>
                <w:szCs w:val="24"/>
              </w:rPr>
              <w:t>Patrick Devey</w:t>
            </w:r>
          </w:p>
        </w:tc>
        <w:tc>
          <w:tcPr>
            <w:tcW w:w="984" w:type="dxa"/>
          </w:tcPr>
          <w:p w14:paraId="3A6E1DA1" w14:textId="77777777" w:rsidR="00D91B83" w:rsidRPr="00275573" w:rsidRDefault="00D91B83" w:rsidP="00D91B83">
            <w:pPr>
              <w:ind w:left="180"/>
              <w:jc w:val="both"/>
              <w:rPr>
                <w:rFonts w:cstheme="minorHAnsi"/>
                <w:color w:val="000000" w:themeColor="text1"/>
                <w:sz w:val="24"/>
                <w:szCs w:val="24"/>
              </w:rPr>
            </w:pPr>
            <w:r w:rsidRPr="00275573">
              <w:rPr>
                <w:rFonts w:cstheme="minorHAnsi"/>
                <w:color w:val="000000" w:themeColor="text1"/>
                <w:sz w:val="24"/>
                <w:szCs w:val="24"/>
              </w:rPr>
              <w:t>R</w:t>
            </w:r>
          </w:p>
        </w:tc>
      </w:tr>
      <w:tr w:rsidR="00D91B83" w:rsidRPr="00275573" w14:paraId="6390E09B" w14:textId="77777777" w:rsidTr="74DCE099">
        <w:tc>
          <w:tcPr>
            <w:tcW w:w="3955" w:type="dxa"/>
          </w:tcPr>
          <w:p w14:paraId="43D27B91" w14:textId="77777777" w:rsidR="00D91B83" w:rsidRPr="00275573" w:rsidRDefault="00D91B83" w:rsidP="00D91B83">
            <w:pPr>
              <w:ind w:left="180"/>
              <w:jc w:val="both"/>
              <w:rPr>
                <w:rFonts w:cstheme="minorHAnsi"/>
                <w:color w:val="000000" w:themeColor="text1"/>
                <w:sz w:val="24"/>
                <w:szCs w:val="24"/>
              </w:rPr>
            </w:pPr>
            <w:r w:rsidRPr="00275573">
              <w:rPr>
                <w:rFonts w:cstheme="minorHAnsi"/>
                <w:color w:val="000000" w:themeColor="text1"/>
                <w:sz w:val="24"/>
                <w:szCs w:val="24"/>
              </w:rPr>
              <w:t>Vice President, Student Services</w:t>
            </w:r>
          </w:p>
        </w:tc>
        <w:tc>
          <w:tcPr>
            <w:tcW w:w="4411" w:type="dxa"/>
          </w:tcPr>
          <w:p w14:paraId="7CDB42C3" w14:textId="77777777" w:rsidR="00D91B83" w:rsidRPr="00275573" w:rsidRDefault="00D91B83" w:rsidP="00D91B83">
            <w:pPr>
              <w:ind w:left="180"/>
              <w:jc w:val="both"/>
              <w:rPr>
                <w:rFonts w:cstheme="minorHAnsi"/>
                <w:color w:val="000000" w:themeColor="text1"/>
                <w:sz w:val="24"/>
                <w:szCs w:val="24"/>
              </w:rPr>
            </w:pPr>
            <w:r w:rsidRPr="00275573">
              <w:rPr>
                <w:rFonts w:cstheme="minorHAnsi"/>
                <w:color w:val="000000" w:themeColor="text1"/>
                <w:sz w:val="24"/>
                <w:szCs w:val="24"/>
              </w:rPr>
              <w:t>Laura Stanbra</w:t>
            </w:r>
          </w:p>
        </w:tc>
        <w:tc>
          <w:tcPr>
            <w:tcW w:w="984" w:type="dxa"/>
          </w:tcPr>
          <w:p w14:paraId="029D31EC" w14:textId="77777777" w:rsidR="00D91B83" w:rsidRPr="00275573" w:rsidRDefault="00D91B83" w:rsidP="00D91B83">
            <w:pPr>
              <w:ind w:left="180"/>
              <w:jc w:val="both"/>
              <w:rPr>
                <w:rFonts w:cstheme="minorHAnsi"/>
                <w:color w:val="000000" w:themeColor="text1"/>
                <w:sz w:val="24"/>
                <w:szCs w:val="24"/>
              </w:rPr>
            </w:pPr>
            <w:r w:rsidRPr="00275573">
              <w:rPr>
                <w:rFonts w:cstheme="minorHAnsi"/>
                <w:color w:val="000000" w:themeColor="text1"/>
                <w:sz w:val="24"/>
                <w:szCs w:val="24"/>
              </w:rPr>
              <w:t>P</w:t>
            </w:r>
          </w:p>
        </w:tc>
      </w:tr>
      <w:tr w:rsidR="00D91B83" w:rsidRPr="00275573" w14:paraId="374D5B07" w14:textId="77777777" w:rsidTr="74DCE099">
        <w:tc>
          <w:tcPr>
            <w:tcW w:w="3955" w:type="dxa"/>
          </w:tcPr>
          <w:p w14:paraId="48058B27" w14:textId="77777777" w:rsidR="00D91B83" w:rsidRPr="00275573" w:rsidRDefault="00D91B83" w:rsidP="00D91B83">
            <w:pPr>
              <w:ind w:left="180"/>
              <w:jc w:val="both"/>
              <w:rPr>
                <w:rFonts w:cstheme="minorHAnsi"/>
                <w:color w:val="000000" w:themeColor="text1"/>
                <w:sz w:val="24"/>
                <w:szCs w:val="24"/>
              </w:rPr>
            </w:pPr>
            <w:r w:rsidRPr="00275573">
              <w:rPr>
                <w:rFonts w:cstheme="minorHAnsi"/>
                <w:color w:val="000000" w:themeColor="text1"/>
                <w:sz w:val="24"/>
                <w:szCs w:val="24"/>
              </w:rPr>
              <w:t>Registrar</w:t>
            </w:r>
          </w:p>
        </w:tc>
        <w:tc>
          <w:tcPr>
            <w:tcW w:w="4411" w:type="dxa"/>
          </w:tcPr>
          <w:p w14:paraId="17B836C7" w14:textId="77777777" w:rsidR="00D91B83" w:rsidRPr="00275573" w:rsidRDefault="00D91B83" w:rsidP="00D91B83">
            <w:pPr>
              <w:ind w:left="180"/>
              <w:jc w:val="both"/>
              <w:rPr>
                <w:rFonts w:cstheme="minorHAnsi"/>
                <w:color w:val="000000" w:themeColor="text1"/>
                <w:sz w:val="24"/>
                <w:szCs w:val="24"/>
              </w:rPr>
            </w:pPr>
            <w:r w:rsidRPr="00275573">
              <w:rPr>
                <w:rFonts w:cstheme="minorHAnsi"/>
                <w:color w:val="000000" w:themeColor="text1"/>
                <w:sz w:val="24"/>
                <w:szCs w:val="24"/>
              </w:rPr>
              <w:t>Krista Marsden</w:t>
            </w:r>
          </w:p>
        </w:tc>
        <w:tc>
          <w:tcPr>
            <w:tcW w:w="984" w:type="dxa"/>
          </w:tcPr>
          <w:p w14:paraId="111A4172" w14:textId="77777777" w:rsidR="00D91B83" w:rsidRPr="00275573" w:rsidRDefault="00D91B83" w:rsidP="00D91B83">
            <w:pPr>
              <w:ind w:left="180"/>
              <w:jc w:val="both"/>
              <w:rPr>
                <w:rFonts w:cstheme="minorHAnsi"/>
                <w:color w:val="000000" w:themeColor="text1"/>
                <w:sz w:val="24"/>
                <w:szCs w:val="24"/>
              </w:rPr>
            </w:pPr>
            <w:r w:rsidRPr="00275573">
              <w:rPr>
                <w:rFonts w:cstheme="minorHAnsi"/>
                <w:color w:val="000000" w:themeColor="text1"/>
                <w:sz w:val="24"/>
                <w:szCs w:val="24"/>
              </w:rPr>
              <w:t>P</w:t>
            </w:r>
          </w:p>
        </w:tc>
      </w:tr>
      <w:tr w:rsidR="00D91B83" w:rsidRPr="00275573" w14:paraId="37E93D56" w14:textId="77777777" w:rsidTr="74DCE099">
        <w:tc>
          <w:tcPr>
            <w:tcW w:w="3955" w:type="dxa"/>
          </w:tcPr>
          <w:p w14:paraId="2DA9E041" w14:textId="77777777" w:rsidR="00D91B83" w:rsidRPr="00275573" w:rsidRDefault="00D91B83" w:rsidP="00D91B83">
            <w:pPr>
              <w:ind w:left="180"/>
              <w:jc w:val="both"/>
              <w:rPr>
                <w:rFonts w:cstheme="minorHAnsi"/>
                <w:color w:val="000000" w:themeColor="text1"/>
                <w:sz w:val="24"/>
                <w:szCs w:val="24"/>
              </w:rPr>
            </w:pPr>
            <w:r w:rsidRPr="00275573">
              <w:rPr>
                <w:rFonts w:cstheme="minorHAnsi"/>
                <w:color w:val="000000" w:themeColor="text1"/>
                <w:sz w:val="24"/>
                <w:szCs w:val="24"/>
              </w:rPr>
              <w:lastRenderedPageBreak/>
              <w:t>AC Online Representative</w:t>
            </w:r>
          </w:p>
        </w:tc>
        <w:tc>
          <w:tcPr>
            <w:tcW w:w="4411" w:type="dxa"/>
          </w:tcPr>
          <w:p w14:paraId="690CE6BE" w14:textId="77777777" w:rsidR="00D91B83" w:rsidRPr="00275573" w:rsidRDefault="00D91B83" w:rsidP="00D91B83">
            <w:pPr>
              <w:ind w:left="180"/>
              <w:jc w:val="both"/>
              <w:rPr>
                <w:rFonts w:cstheme="minorHAnsi"/>
                <w:color w:val="000000" w:themeColor="text1"/>
                <w:sz w:val="24"/>
                <w:szCs w:val="24"/>
              </w:rPr>
            </w:pPr>
            <w:r w:rsidRPr="00275573">
              <w:rPr>
                <w:rFonts w:cstheme="minorHAnsi"/>
                <w:color w:val="000000" w:themeColor="text1"/>
                <w:sz w:val="24"/>
                <w:szCs w:val="24"/>
              </w:rPr>
              <w:t>Jessica Brown</w:t>
            </w:r>
          </w:p>
        </w:tc>
        <w:tc>
          <w:tcPr>
            <w:tcW w:w="984" w:type="dxa"/>
          </w:tcPr>
          <w:p w14:paraId="2EFCEBA7" w14:textId="77777777" w:rsidR="00D91B83" w:rsidRPr="00275573" w:rsidRDefault="00D91B83" w:rsidP="00D91B83">
            <w:pPr>
              <w:ind w:left="180"/>
              <w:jc w:val="both"/>
              <w:rPr>
                <w:rFonts w:cstheme="minorHAnsi"/>
                <w:color w:val="000000" w:themeColor="text1"/>
                <w:sz w:val="24"/>
                <w:szCs w:val="24"/>
              </w:rPr>
            </w:pPr>
            <w:r w:rsidRPr="00275573">
              <w:rPr>
                <w:rFonts w:cstheme="minorHAnsi"/>
                <w:color w:val="000000" w:themeColor="text1"/>
                <w:sz w:val="24"/>
                <w:szCs w:val="24"/>
              </w:rPr>
              <w:t>P</w:t>
            </w:r>
          </w:p>
        </w:tc>
      </w:tr>
      <w:tr w:rsidR="00D91B83" w:rsidRPr="00275573" w14:paraId="3F561021" w14:textId="77777777" w:rsidTr="74DCE099">
        <w:tc>
          <w:tcPr>
            <w:tcW w:w="3955" w:type="dxa"/>
          </w:tcPr>
          <w:p w14:paraId="09E2D3A7" w14:textId="77777777" w:rsidR="00D91B83" w:rsidRPr="00275573" w:rsidRDefault="00D91B83" w:rsidP="00D91B83">
            <w:pPr>
              <w:ind w:left="180"/>
              <w:jc w:val="both"/>
              <w:rPr>
                <w:rFonts w:cstheme="minorHAnsi"/>
                <w:color w:val="000000" w:themeColor="text1"/>
                <w:sz w:val="24"/>
                <w:szCs w:val="24"/>
              </w:rPr>
            </w:pPr>
            <w:r w:rsidRPr="00275573">
              <w:rPr>
                <w:rFonts w:cstheme="minorHAnsi"/>
                <w:color w:val="000000" w:themeColor="text1"/>
                <w:sz w:val="24"/>
                <w:szCs w:val="24"/>
              </w:rPr>
              <w:t xml:space="preserve">Associate Vice President, Experiential Learning &amp; Innovation / Coop Education Representative </w:t>
            </w:r>
          </w:p>
        </w:tc>
        <w:tc>
          <w:tcPr>
            <w:tcW w:w="4411" w:type="dxa"/>
          </w:tcPr>
          <w:p w14:paraId="5DDE651D" w14:textId="77777777" w:rsidR="00D91B83" w:rsidRPr="00275573" w:rsidRDefault="00D91B83" w:rsidP="00D91B83">
            <w:pPr>
              <w:ind w:left="180"/>
              <w:jc w:val="both"/>
              <w:rPr>
                <w:rFonts w:cstheme="minorHAnsi"/>
                <w:color w:val="000000" w:themeColor="text1"/>
                <w:sz w:val="24"/>
                <w:szCs w:val="24"/>
              </w:rPr>
            </w:pPr>
            <w:r w:rsidRPr="00275573">
              <w:rPr>
                <w:rFonts w:cstheme="minorHAnsi"/>
                <w:color w:val="000000" w:themeColor="text1"/>
                <w:sz w:val="24"/>
                <w:szCs w:val="24"/>
              </w:rPr>
              <w:t>Kristine Dawson</w:t>
            </w:r>
          </w:p>
        </w:tc>
        <w:tc>
          <w:tcPr>
            <w:tcW w:w="984" w:type="dxa"/>
          </w:tcPr>
          <w:p w14:paraId="37D9F343" w14:textId="77777777" w:rsidR="00D91B83" w:rsidRPr="00275573" w:rsidRDefault="00D91B83" w:rsidP="00D91B83">
            <w:pPr>
              <w:ind w:left="180"/>
              <w:rPr>
                <w:rFonts w:cstheme="minorHAnsi"/>
                <w:color w:val="000000" w:themeColor="text1"/>
                <w:sz w:val="24"/>
                <w:szCs w:val="24"/>
              </w:rPr>
            </w:pPr>
            <w:r w:rsidRPr="00275573">
              <w:rPr>
                <w:rFonts w:cstheme="minorHAnsi"/>
                <w:color w:val="000000" w:themeColor="text1"/>
                <w:sz w:val="24"/>
                <w:szCs w:val="24"/>
              </w:rPr>
              <w:t>P</w:t>
            </w:r>
          </w:p>
        </w:tc>
      </w:tr>
      <w:tr w:rsidR="00D91B83" w:rsidRPr="00275573" w14:paraId="74FD5D0B" w14:textId="77777777" w:rsidTr="74DCE099">
        <w:tc>
          <w:tcPr>
            <w:tcW w:w="3955" w:type="dxa"/>
          </w:tcPr>
          <w:p w14:paraId="63B5A411" w14:textId="659EBA21" w:rsidR="00D91B83" w:rsidRPr="00275573" w:rsidRDefault="00F94B39" w:rsidP="00D91B83">
            <w:pPr>
              <w:ind w:left="180"/>
              <w:jc w:val="both"/>
              <w:rPr>
                <w:rFonts w:cstheme="minorHAnsi"/>
                <w:color w:val="000000" w:themeColor="text1"/>
                <w:sz w:val="24"/>
                <w:szCs w:val="24"/>
              </w:rPr>
            </w:pPr>
            <w:r w:rsidRPr="00170180">
              <w:rPr>
                <w:rFonts w:ascii="Calibri" w:eastAsia="Times New Roman" w:hAnsi="Calibri" w:cs="Calibri"/>
                <w:sz w:val="24"/>
                <w:szCs w:val="24"/>
                <w:lang w:val="en-CA"/>
              </w:rPr>
              <w:t>Centre for Organizational Learning Representative</w:t>
            </w:r>
            <w:r w:rsidRPr="00170180">
              <w:rPr>
                <w:rFonts w:ascii="Calibri" w:eastAsia="Times New Roman" w:hAnsi="Calibri" w:cs="Calibri"/>
                <w:sz w:val="24"/>
                <w:szCs w:val="24"/>
              </w:rPr>
              <w:t> </w:t>
            </w:r>
          </w:p>
        </w:tc>
        <w:tc>
          <w:tcPr>
            <w:tcW w:w="4411" w:type="dxa"/>
          </w:tcPr>
          <w:p w14:paraId="4A641776" w14:textId="77777777" w:rsidR="00D91B83" w:rsidRPr="00275573" w:rsidRDefault="00D91B83" w:rsidP="00D91B83">
            <w:pPr>
              <w:ind w:left="180"/>
              <w:jc w:val="both"/>
              <w:rPr>
                <w:rFonts w:cstheme="minorHAnsi"/>
                <w:color w:val="000000" w:themeColor="text1"/>
                <w:sz w:val="24"/>
                <w:szCs w:val="24"/>
              </w:rPr>
            </w:pPr>
            <w:r w:rsidRPr="00275573">
              <w:rPr>
                <w:rFonts w:cstheme="minorHAnsi"/>
                <w:color w:val="000000" w:themeColor="text1"/>
                <w:sz w:val="24"/>
                <w:szCs w:val="24"/>
              </w:rPr>
              <w:t>Rebecca Volk</w:t>
            </w:r>
          </w:p>
        </w:tc>
        <w:tc>
          <w:tcPr>
            <w:tcW w:w="984" w:type="dxa"/>
          </w:tcPr>
          <w:p w14:paraId="7CE4EA4C" w14:textId="5432D484" w:rsidR="00D91B83" w:rsidRPr="00275573" w:rsidRDefault="00232549" w:rsidP="00D91B83">
            <w:pPr>
              <w:ind w:left="180"/>
              <w:rPr>
                <w:rFonts w:cstheme="minorHAnsi"/>
                <w:color w:val="000000" w:themeColor="text1"/>
                <w:sz w:val="24"/>
                <w:szCs w:val="24"/>
              </w:rPr>
            </w:pPr>
            <w:r>
              <w:rPr>
                <w:rFonts w:cstheme="minorHAnsi"/>
                <w:color w:val="000000" w:themeColor="text1"/>
                <w:sz w:val="24"/>
                <w:szCs w:val="24"/>
              </w:rPr>
              <w:t>R</w:t>
            </w:r>
          </w:p>
        </w:tc>
      </w:tr>
    </w:tbl>
    <w:p w14:paraId="10CEF09C" w14:textId="79E74558" w:rsidR="0036479B" w:rsidRPr="00275573" w:rsidRDefault="0036479B" w:rsidP="006D31E7">
      <w:pPr>
        <w:pStyle w:val="paragraph"/>
        <w:spacing w:before="0" w:beforeAutospacing="0" w:after="0" w:afterAutospacing="0"/>
        <w:ind w:left="180"/>
        <w:jc w:val="both"/>
        <w:textAlignment w:val="baseline"/>
        <w:rPr>
          <w:rStyle w:val="eop"/>
          <w:rFonts w:asciiTheme="minorHAnsi" w:hAnsiTheme="minorHAnsi" w:cstheme="minorHAnsi"/>
          <w:b/>
          <w:bCs/>
          <w:color w:val="000000" w:themeColor="text1"/>
        </w:rPr>
      </w:pPr>
    </w:p>
    <w:p w14:paraId="1688CB33" w14:textId="4D8A72AE" w:rsidR="00780D9D" w:rsidRPr="00D91B83" w:rsidRDefault="00AA5D1E" w:rsidP="00D91B83">
      <w:pPr>
        <w:spacing w:after="0" w:line="240" w:lineRule="auto"/>
        <w:ind w:left="180"/>
        <w:jc w:val="both"/>
        <w:rPr>
          <w:rFonts w:cstheme="minorHAnsi"/>
          <w:b/>
          <w:bCs/>
          <w:color w:val="000000" w:themeColor="text1"/>
          <w:sz w:val="24"/>
          <w:szCs w:val="24"/>
          <w:lang w:val="en-CA"/>
        </w:rPr>
      </w:pPr>
      <w:r w:rsidRPr="00275573">
        <w:rPr>
          <w:rFonts w:cstheme="minorHAnsi"/>
          <w:b/>
          <w:bCs/>
          <w:color w:val="000000" w:themeColor="text1"/>
          <w:sz w:val="24"/>
          <w:szCs w:val="24"/>
        </w:rPr>
        <w:t xml:space="preserve"> </w:t>
      </w:r>
      <w:r w:rsidR="00B56C0D" w:rsidRPr="00275573">
        <w:rPr>
          <w:rStyle w:val="normaltextrun"/>
          <w:rFonts w:cstheme="minorHAnsi"/>
          <w:b/>
          <w:bCs/>
          <w:color w:val="000000" w:themeColor="text1"/>
          <w:lang w:val="en-CA"/>
        </w:rPr>
        <w:t>    </w:t>
      </w:r>
    </w:p>
    <w:p w14:paraId="35FD7E88" w14:textId="1BA653AC" w:rsidR="00780D9D" w:rsidRPr="00275573" w:rsidRDefault="00780D9D" w:rsidP="006D31E7">
      <w:pPr>
        <w:pStyle w:val="ListParagraph"/>
        <w:numPr>
          <w:ilvl w:val="0"/>
          <w:numId w:val="2"/>
        </w:numPr>
        <w:ind w:left="180"/>
        <w:jc w:val="both"/>
        <w:rPr>
          <w:rFonts w:cstheme="minorHAnsi"/>
          <w:b/>
          <w:bCs/>
          <w:color w:val="000000" w:themeColor="text1"/>
          <w:sz w:val="24"/>
          <w:szCs w:val="24"/>
        </w:rPr>
      </w:pPr>
      <w:r w:rsidRPr="00275573">
        <w:rPr>
          <w:rFonts w:cstheme="minorHAnsi"/>
          <w:b/>
          <w:bCs/>
          <w:color w:val="000000" w:themeColor="text1"/>
          <w:sz w:val="24"/>
          <w:szCs w:val="24"/>
        </w:rPr>
        <w:t>Welcome from the Chair</w:t>
      </w:r>
    </w:p>
    <w:p w14:paraId="066BB05D" w14:textId="4D3FA5AD" w:rsidR="00780D9D" w:rsidRPr="00EB5344" w:rsidRDefault="00780D9D" w:rsidP="00EB5344">
      <w:pPr>
        <w:pStyle w:val="ListParagraph"/>
        <w:numPr>
          <w:ilvl w:val="1"/>
          <w:numId w:val="2"/>
        </w:numPr>
        <w:jc w:val="both"/>
        <w:rPr>
          <w:rFonts w:cstheme="minorHAnsi"/>
          <w:b/>
          <w:bCs/>
          <w:color w:val="000000" w:themeColor="text1"/>
          <w:sz w:val="24"/>
          <w:szCs w:val="24"/>
        </w:rPr>
      </w:pPr>
      <w:r w:rsidRPr="00EB5344">
        <w:rPr>
          <w:rFonts w:cstheme="minorHAnsi"/>
          <w:b/>
          <w:bCs/>
          <w:color w:val="000000" w:themeColor="text1"/>
          <w:sz w:val="24"/>
          <w:szCs w:val="24"/>
        </w:rPr>
        <w:t xml:space="preserve">Approval of the </w:t>
      </w:r>
      <w:r w:rsidR="00145105" w:rsidRPr="00EB5344">
        <w:rPr>
          <w:rFonts w:cstheme="minorHAnsi"/>
          <w:b/>
          <w:color w:val="000000" w:themeColor="text1"/>
          <w:sz w:val="24"/>
          <w:szCs w:val="24"/>
        </w:rPr>
        <w:t>March 4</w:t>
      </w:r>
      <w:r w:rsidRPr="00EB5344">
        <w:rPr>
          <w:rFonts w:cstheme="minorHAnsi"/>
          <w:b/>
          <w:bCs/>
          <w:color w:val="000000" w:themeColor="text1"/>
          <w:sz w:val="24"/>
          <w:szCs w:val="24"/>
        </w:rPr>
        <w:t>,</w:t>
      </w:r>
      <w:r w:rsidR="00145105" w:rsidRPr="00EB5344">
        <w:rPr>
          <w:rFonts w:cstheme="minorHAnsi"/>
          <w:b/>
          <w:bCs/>
          <w:color w:val="000000" w:themeColor="text1"/>
          <w:sz w:val="24"/>
          <w:szCs w:val="24"/>
        </w:rPr>
        <w:t xml:space="preserve"> 2024</w:t>
      </w:r>
      <w:r w:rsidRPr="00EB5344">
        <w:rPr>
          <w:rFonts w:cstheme="minorHAnsi"/>
          <w:b/>
          <w:bCs/>
          <w:color w:val="000000" w:themeColor="text1"/>
          <w:sz w:val="24"/>
          <w:szCs w:val="24"/>
        </w:rPr>
        <w:t xml:space="preserve"> meeting Agenda:</w:t>
      </w:r>
    </w:p>
    <w:p w14:paraId="5C22F41B" w14:textId="2CCFE2B2" w:rsidR="00B16059" w:rsidRPr="00275573" w:rsidRDefault="00DA7CB0" w:rsidP="00B16059">
      <w:pPr>
        <w:ind w:left="180"/>
        <w:jc w:val="both"/>
        <w:rPr>
          <w:rStyle w:val="normaltextrun"/>
          <w:rFonts w:cstheme="minorHAnsi"/>
          <w:color w:val="000000" w:themeColor="text1"/>
          <w:sz w:val="24"/>
          <w:szCs w:val="24"/>
          <w:shd w:val="clear" w:color="auto" w:fill="FFFFFF"/>
          <w:lang w:val="en-CA"/>
        </w:rPr>
      </w:pPr>
      <w:r w:rsidRPr="00275573">
        <w:rPr>
          <w:rFonts w:cstheme="minorHAnsi"/>
          <w:noProof/>
          <w:color w:val="000000" w:themeColor="text1"/>
          <w:sz w:val="24"/>
          <w:szCs w:val="24"/>
        </w:rPr>
        <mc:AlternateContent>
          <mc:Choice Requires="wps">
            <w:drawing>
              <wp:inline distT="45720" distB="45720" distL="114300" distR="114300" wp14:anchorId="321448FE" wp14:editId="30B33CC6">
                <wp:extent cx="5474208" cy="632178"/>
                <wp:effectExtent l="0" t="0" r="12700" b="15875"/>
                <wp:docPr id="1847696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208" cy="632178"/>
                        </a:xfrm>
                        <a:prstGeom prst="rect">
                          <a:avLst/>
                        </a:prstGeom>
                        <a:solidFill>
                          <a:srgbClr val="FFFFFF"/>
                        </a:solidFill>
                        <a:ln w="9525">
                          <a:solidFill>
                            <a:srgbClr val="000000"/>
                          </a:solidFill>
                          <a:miter lim="800000"/>
                          <a:headEnd/>
                          <a:tailEnd/>
                        </a:ln>
                      </wps:spPr>
                      <wps:txbx>
                        <w:txbxContent>
                          <w:p w14:paraId="0DF69DFB" w14:textId="3538C34D" w:rsidR="00DA7CB0" w:rsidRDefault="00DA7CB0" w:rsidP="00DA7CB0">
                            <w:pPr>
                              <w:pStyle w:val="ListParagraph"/>
                              <w:ind w:left="0"/>
                              <w:rPr>
                                <w:b/>
                                <w:bCs/>
                              </w:rPr>
                            </w:pPr>
                            <w:r w:rsidRPr="00827FD7">
                              <w:rPr>
                                <w:b/>
                                <w:bCs/>
                                <w:sz w:val="18"/>
                                <w:szCs w:val="18"/>
                              </w:rPr>
                              <w:t xml:space="preserve">Motion </w:t>
                            </w:r>
                            <w:r w:rsidR="00145105">
                              <w:rPr>
                                <w:b/>
                                <w:bCs/>
                                <w:sz w:val="18"/>
                                <w:szCs w:val="18"/>
                              </w:rPr>
                              <w:t>0304</w:t>
                            </w:r>
                            <w:r w:rsidR="00D17C9F">
                              <w:rPr>
                                <w:b/>
                                <w:bCs/>
                                <w:sz w:val="18"/>
                                <w:szCs w:val="18"/>
                              </w:rPr>
                              <w:t>2024</w:t>
                            </w:r>
                            <w:r>
                              <w:rPr>
                                <w:b/>
                                <w:bCs/>
                                <w:sz w:val="18"/>
                                <w:szCs w:val="18"/>
                              </w:rPr>
                              <w:t>-1</w:t>
                            </w:r>
                            <w:r w:rsidRPr="00827FD7">
                              <w:rPr>
                                <w:b/>
                                <w:bCs/>
                                <w:sz w:val="18"/>
                                <w:szCs w:val="18"/>
                              </w:rPr>
                              <w:t xml:space="preserve"> </w:t>
                            </w:r>
                          </w:p>
                          <w:p w14:paraId="2B357C32" w14:textId="5C8E2B15" w:rsidR="00145105" w:rsidRPr="00E81A28" w:rsidRDefault="00DA7CB0" w:rsidP="00145105">
                            <w:pPr>
                              <w:pStyle w:val="ListParagraph"/>
                              <w:ind w:left="0"/>
                              <w:rPr>
                                <w:b/>
                                <w:bCs/>
                              </w:rPr>
                            </w:pPr>
                            <w:r w:rsidRPr="00F349E0">
                              <w:rPr>
                                <w:b/>
                                <w:bCs/>
                              </w:rPr>
                              <w:t>The Chair called for approval</w:t>
                            </w:r>
                            <w:r w:rsidR="003B72E6">
                              <w:rPr>
                                <w:b/>
                                <w:bCs/>
                              </w:rPr>
                              <w:t xml:space="preserve"> </w:t>
                            </w:r>
                            <w:r w:rsidR="003B72E6" w:rsidRPr="00B16059">
                              <w:rPr>
                                <w:b/>
                                <w:bCs/>
                              </w:rPr>
                              <w:t xml:space="preserve">of the </w:t>
                            </w:r>
                            <w:r w:rsidR="003B72E6" w:rsidRPr="00145105">
                              <w:rPr>
                                <w:b/>
                                <w:bCs/>
                              </w:rPr>
                              <w:t xml:space="preserve">of </w:t>
                            </w:r>
                            <w:r w:rsidR="00145105" w:rsidRPr="00145105">
                              <w:rPr>
                                <w:b/>
                                <w:bCs/>
                              </w:rPr>
                              <w:t>March 4</w:t>
                            </w:r>
                            <w:r w:rsidR="003B72E6" w:rsidRPr="00145105">
                              <w:rPr>
                                <w:b/>
                                <w:bCs/>
                              </w:rPr>
                              <w:t>, 2024</w:t>
                            </w:r>
                            <w:r w:rsidR="00C87784">
                              <w:rPr>
                                <w:b/>
                                <w:bCs/>
                              </w:rPr>
                              <w:t>,</w:t>
                            </w:r>
                            <w:r w:rsidRPr="00145105">
                              <w:rPr>
                                <w:b/>
                                <w:bCs/>
                              </w:rPr>
                              <w:t xml:space="preserve"> meeting</w:t>
                            </w:r>
                            <w:r w:rsidRPr="00F349E0">
                              <w:rPr>
                                <w:b/>
                                <w:bCs/>
                              </w:rPr>
                              <w:t xml:space="preserve"> Agenda. </w:t>
                            </w:r>
                            <w:r w:rsidR="00145105" w:rsidRPr="00B16059">
                              <w:rPr>
                                <w:b/>
                                <w:bCs/>
                              </w:rPr>
                              <w:t>All in favour. Motion passed.</w:t>
                            </w:r>
                          </w:p>
                          <w:p w14:paraId="49176247" w14:textId="3DEA6294" w:rsidR="00DA7CB0" w:rsidRPr="00F349E0" w:rsidRDefault="00DA7CB0" w:rsidP="00DA7CB0">
                            <w:pPr>
                              <w:pStyle w:val="ListParagraph"/>
                              <w:ind w:left="0"/>
                              <w:rPr>
                                <w:b/>
                                <w:bCs/>
                              </w:rPr>
                            </w:pPr>
                          </w:p>
                        </w:txbxContent>
                      </wps:txbx>
                      <wps:bodyPr rot="0" vert="horz" wrap="square" lIns="91440" tIns="45720" rIns="91440" bIns="45720" anchor="t" anchorCtr="0">
                        <a:noAutofit/>
                      </wps:bodyPr>
                    </wps:wsp>
                  </a:graphicData>
                </a:graphic>
              </wp:inline>
            </w:drawing>
          </mc:Choice>
          <mc:Fallback xmlns:a="http://schemas.openxmlformats.org/drawingml/2006/main">
            <w:pict>
              <v:shapetype id="_x0000_t202" coordsize="21600,21600" o:spt="202" path="m,l,21600r21600,l21600,xe" w14:anchorId="321448FE">
                <v:stroke joinstyle="miter"/>
                <v:path gradientshapeok="t" o:connecttype="rect"/>
              </v:shapetype>
              <v:shape id="Text Box 2" style="width:431.05pt;height:49.8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">
                <v:textbox>
                  <w:txbxContent>
                    <w:p w:rsidR="00DA7CB0" w:rsidP="00DA7CB0" w:rsidRDefault="00DA7CB0" w14:paraId="0DF69DFB" w14:textId="3538C34D">
                      <w:pPr>
                        <w:pStyle w:val="ListParagraph"/>
                        <w:ind w:left="0"/>
                        <w:rPr>
                          <w:b/>
                          <w:bCs/>
                        </w:rPr>
                      </w:pPr>
                      <w:r w:rsidRPr="00827FD7">
                        <w:rPr>
                          <w:b/>
                          <w:bCs/>
                          <w:sz w:val="18"/>
                          <w:szCs w:val="18"/>
                        </w:rPr>
                        <w:t xml:space="preserve">Motion </w:t>
                      </w:r>
                      <w:r w:rsidR="00145105">
                        <w:rPr>
                          <w:b/>
                          <w:bCs/>
                          <w:sz w:val="18"/>
                          <w:szCs w:val="18"/>
                        </w:rPr>
                        <w:t>0304</w:t>
                      </w:r>
                      <w:r w:rsidR="00D17C9F">
                        <w:rPr>
                          <w:b/>
                          <w:bCs/>
                          <w:sz w:val="18"/>
                          <w:szCs w:val="18"/>
                        </w:rPr>
                        <w:t>2024</w:t>
                      </w:r>
                      <w:r>
                        <w:rPr>
                          <w:b/>
                          <w:bCs/>
                          <w:sz w:val="18"/>
                          <w:szCs w:val="18"/>
                        </w:rPr>
                        <w:t>-1</w:t>
                      </w:r>
                      <w:r w:rsidRPr="00827FD7">
                        <w:rPr>
                          <w:b/>
                          <w:bCs/>
                          <w:sz w:val="18"/>
                          <w:szCs w:val="18"/>
                        </w:rPr>
                        <w:t xml:space="preserve"> </w:t>
                      </w:r>
                    </w:p>
                    <w:p w:rsidRPr="00E81A28" w:rsidR="00145105" w:rsidP="00145105" w:rsidRDefault="00DA7CB0" w14:paraId="2B357C32" w14:textId="5C8E2B15">
                      <w:pPr>
                        <w:pStyle w:val="ListParagraph"/>
                        <w:ind w:left="0"/>
                        <w:rPr>
                          <w:b/>
                          <w:bCs/>
                        </w:rPr>
                      </w:pPr>
                      <w:r w:rsidRPr="00F349E0">
                        <w:rPr>
                          <w:b/>
                          <w:bCs/>
                        </w:rPr>
                        <w:t>The Chair called for approval</w:t>
                      </w:r>
                      <w:r w:rsidR="003B72E6">
                        <w:rPr>
                          <w:b/>
                          <w:bCs/>
                        </w:rPr>
                        <w:t xml:space="preserve"> </w:t>
                      </w:r>
                      <w:r w:rsidRPr="00B16059" w:rsidR="003B72E6">
                        <w:rPr>
                          <w:b/>
                          <w:bCs/>
                        </w:rPr>
                        <w:t xml:space="preserve">of the </w:t>
                      </w:r>
                      <w:r w:rsidRPr="00145105" w:rsidR="003B72E6">
                        <w:rPr>
                          <w:b/>
                          <w:bCs/>
                        </w:rPr>
                        <w:t xml:space="preserve">of </w:t>
                      </w:r>
                      <w:r w:rsidRPr="00145105" w:rsidR="00145105">
                        <w:rPr>
                          <w:b/>
                          <w:bCs/>
                        </w:rPr>
                        <w:t>March 4</w:t>
                      </w:r>
                      <w:r w:rsidRPr="00145105" w:rsidR="003B72E6">
                        <w:rPr>
                          <w:b/>
                          <w:bCs/>
                        </w:rPr>
                        <w:t>, 2024</w:t>
                      </w:r>
                      <w:r w:rsidR="00C87784">
                        <w:rPr>
                          <w:b/>
                          <w:bCs/>
                        </w:rPr>
                        <w:t>,</w:t>
                      </w:r>
                      <w:r w:rsidRPr="00145105">
                        <w:rPr>
                          <w:b/>
                          <w:bCs/>
                        </w:rPr>
                        <w:t xml:space="preserve"> meeting</w:t>
                      </w:r>
                      <w:r w:rsidRPr="00F349E0">
                        <w:rPr>
                          <w:b/>
                          <w:bCs/>
                        </w:rPr>
                        <w:t xml:space="preserve"> Agenda. </w:t>
                      </w:r>
                      <w:r w:rsidRPr="00B16059" w:rsidR="00145105">
                        <w:rPr>
                          <w:b/>
                          <w:bCs/>
                        </w:rPr>
                        <w:t>All in favour. Motion passed.</w:t>
                      </w:r>
                    </w:p>
                    <w:p w:rsidRPr="00F349E0" w:rsidR="00DA7CB0" w:rsidP="00DA7CB0" w:rsidRDefault="00DA7CB0" w14:paraId="49176247" w14:textId="3DEA6294">
                      <w:pPr>
                        <w:pStyle w:val="ListParagraph"/>
                        <w:ind w:left="0"/>
                        <w:rPr>
                          <w:b/>
                          <w:bCs/>
                        </w:rPr>
                      </w:pPr>
                    </w:p>
                  </w:txbxContent>
                </v:textbox>
                <w10:anchorlock/>
              </v:shape>
            </w:pict>
          </mc:Fallback>
        </mc:AlternateContent>
      </w:r>
    </w:p>
    <w:p w14:paraId="19A31CC1" w14:textId="396712AC" w:rsidR="00B16059" w:rsidRPr="00EB5344" w:rsidRDefault="00EB5344" w:rsidP="00EB5344">
      <w:pPr>
        <w:jc w:val="both"/>
        <w:rPr>
          <w:rStyle w:val="normaltextrun"/>
          <w:rFonts w:cstheme="minorHAnsi"/>
          <w:color w:val="000000" w:themeColor="text1"/>
          <w:sz w:val="24"/>
          <w:szCs w:val="24"/>
          <w:shd w:val="clear" w:color="auto" w:fill="FFFFFF"/>
          <w:lang w:val="en-CA"/>
        </w:rPr>
      </w:pPr>
      <w:r>
        <w:rPr>
          <w:rStyle w:val="normaltextrun"/>
          <w:rFonts w:cstheme="minorHAnsi"/>
          <w:b/>
          <w:bCs/>
          <w:color w:val="000000" w:themeColor="text1"/>
          <w:sz w:val="24"/>
          <w:szCs w:val="24"/>
          <w:shd w:val="clear" w:color="auto" w:fill="FFFFFF"/>
          <w:lang w:val="en-CA"/>
        </w:rPr>
        <w:t xml:space="preserve">1.2 </w:t>
      </w:r>
      <w:r w:rsidR="00B16059" w:rsidRPr="00EB5344">
        <w:rPr>
          <w:rStyle w:val="normaltextrun"/>
          <w:rFonts w:cstheme="minorHAnsi"/>
          <w:b/>
          <w:bCs/>
          <w:color w:val="000000" w:themeColor="text1"/>
          <w:sz w:val="24"/>
          <w:szCs w:val="24"/>
          <w:shd w:val="clear" w:color="auto" w:fill="FFFFFF"/>
          <w:lang w:val="en-CA"/>
        </w:rPr>
        <w:t xml:space="preserve">Approval of </w:t>
      </w:r>
      <w:r w:rsidR="008807DD" w:rsidRPr="00EB5344">
        <w:rPr>
          <w:rFonts w:ascii="Calibri" w:hAnsi="Calibri" w:cs="Arial"/>
          <w:b/>
        </w:rPr>
        <w:t>January 29, 2024</w:t>
      </w:r>
      <w:r w:rsidR="008807DD" w:rsidRPr="00EB5344">
        <w:rPr>
          <w:b/>
          <w:bCs/>
        </w:rPr>
        <w:t xml:space="preserve"> </w:t>
      </w:r>
      <w:r w:rsidR="00B16059" w:rsidRPr="00EB5344">
        <w:rPr>
          <w:rStyle w:val="normaltextrun"/>
          <w:rFonts w:cstheme="minorHAnsi"/>
          <w:b/>
          <w:bCs/>
          <w:color w:val="000000" w:themeColor="text1"/>
          <w:sz w:val="24"/>
          <w:szCs w:val="24"/>
          <w:shd w:val="clear" w:color="auto" w:fill="FFFFFF"/>
          <w:lang w:val="en-CA"/>
        </w:rPr>
        <w:t>Minutes.</w:t>
      </w:r>
    </w:p>
    <w:p w14:paraId="1E52FB89" w14:textId="22DEB32C" w:rsidR="006D1D51" w:rsidRPr="00275573" w:rsidRDefault="00B16059" w:rsidP="006D31E7">
      <w:pPr>
        <w:pStyle w:val="ListParagraph"/>
        <w:ind w:left="180"/>
        <w:jc w:val="both"/>
        <w:rPr>
          <w:rFonts w:cstheme="minorHAnsi"/>
          <w:color w:val="000000" w:themeColor="text1"/>
          <w:sz w:val="24"/>
          <w:szCs w:val="24"/>
          <w:shd w:val="clear" w:color="auto" w:fill="FFFFFF"/>
          <w:lang w:val="en-CA"/>
        </w:rPr>
      </w:pPr>
      <w:r w:rsidRPr="00275573">
        <w:rPr>
          <w:rFonts w:cstheme="minorHAnsi"/>
          <w:noProof/>
          <w:color w:val="000000" w:themeColor="text1"/>
          <w:sz w:val="24"/>
          <w:szCs w:val="24"/>
        </w:rPr>
        <mc:AlternateContent>
          <mc:Choice Requires="wps">
            <w:drawing>
              <wp:inline distT="45720" distB="45720" distL="114300" distR="114300" wp14:anchorId="548C5874" wp14:editId="272A4032">
                <wp:extent cx="5243830" cy="641350"/>
                <wp:effectExtent l="0" t="0" r="13970" b="254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3830" cy="641350"/>
                        </a:xfrm>
                        <a:prstGeom prst="rect">
                          <a:avLst/>
                        </a:prstGeom>
                        <a:solidFill>
                          <a:srgbClr val="FFFFFF"/>
                        </a:solidFill>
                        <a:ln w="9525">
                          <a:solidFill>
                            <a:srgbClr val="000000"/>
                          </a:solidFill>
                          <a:miter lim="800000"/>
                          <a:headEnd/>
                          <a:tailEnd/>
                        </a:ln>
                      </wps:spPr>
                      <wps:txbx>
                        <w:txbxContent>
                          <w:p w14:paraId="591A18FC" w14:textId="06D72E65" w:rsidR="00B16059" w:rsidRPr="00B16059" w:rsidRDefault="00B16059" w:rsidP="00B16059">
                            <w:pPr>
                              <w:pStyle w:val="ListParagraph"/>
                              <w:ind w:left="0"/>
                              <w:rPr>
                                <w:b/>
                                <w:bCs/>
                              </w:rPr>
                            </w:pPr>
                            <w:r w:rsidRPr="00B16059">
                              <w:rPr>
                                <w:b/>
                                <w:bCs/>
                                <w:sz w:val="18"/>
                                <w:szCs w:val="18"/>
                              </w:rPr>
                              <w:t xml:space="preserve">Motion </w:t>
                            </w:r>
                            <w:r w:rsidR="00145105">
                              <w:rPr>
                                <w:b/>
                                <w:bCs/>
                                <w:sz w:val="18"/>
                                <w:szCs w:val="18"/>
                              </w:rPr>
                              <w:t>0304</w:t>
                            </w:r>
                            <w:r w:rsidR="00D17C9F">
                              <w:rPr>
                                <w:b/>
                                <w:bCs/>
                                <w:sz w:val="18"/>
                                <w:szCs w:val="18"/>
                              </w:rPr>
                              <w:t>2024</w:t>
                            </w:r>
                            <w:r w:rsidRPr="00B16059">
                              <w:rPr>
                                <w:b/>
                                <w:bCs/>
                                <w:sz w:val="18"/>
                                <w:szCs w:val="18"/>
                              </w:rPr>
                              <w:t>-2</w:t>
                            </w:r>
                          </w:p>
                          <w:p w14:paraId="593D61D3" w14:textId="485E1666" w:rsidR="00B16059" w:rsidRPr="00E81A28" w:rsidRDefault="00B16059" w:rsidP="00B16059">
                            <w:pPr>
                              <w:pStyle w:val="ListParagraph"/>
                              <w:ind w:left="0"/>
                              <w:rPr>
                                <w:b/>
                                <w:bCs/>
                              </w:rPr>
                            </w:pPr>
                            <w:r w:rsidRPr="00B16059">
                              <w:rPr>
                                <w:b/>
                                <w:bCs/>
                              </w:rPr>
                              <w:t xml:space="preserve">The Chair called for approval of the of the </w:t>
                            </w:r>
                            <w:r w:rsidR="008807DD">
                              <w:rPr>
                                <w:rFonts w:ascii="Calibri" w:hAnsi="Calibri" w:cs="Arial"/>
                                <w:b/>
                              </w:rPr>
                              <w:t>January 29, 2024</w:t>
                            </w:r>
                            <w:r w:rsidR="00C87784">
                              <w:rPr>
                                <w:rFonts w:ascii="Calibri" w:hAnsi="Calibri" w:cs="Arial"/>
                                <w:b/>
                              </w:rPr>
                              <w:t>,</w:t>
                            </w:r>
                            <w:r w:rsidRPr="00B16059">
                              <w:rPr>
                                <w:b/>
                                <w:bCs/>
                              </w:rPr>
                              <w:t xml:space="preserve"> meeting minutes. All in favour. Motion passed.</w:t>
                            </w:r>
                          </w:p>
                        </w:txbxContent>
                      </wps:txbx>
                      <wps:bodyPr rot="0" vert="horz" wrap="square" lIns="91440" tIns="45720" rIns="91440" bIns="45720" anchor="t" anchorCtr="0">
                        <a:noAutofit/>
                      </wps:bodyPr>
                    </wps:wsp>
                  </a:graphicData>
                </a:graphic>
              </wp:inline>
            </w:drawing>
          </mc:Choice>
          <mc:Fallback xmlns:a="http://schemas.openxmlformats.org/drawingml/2006/main">
            <w:pict>
              <v:shape id="_x0000_s1027" style="width:412.9pt;height:50.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" w14:anchorId="548C5874">
                <v:textbox>
                  <w:txbxContent>
                    <w:p w:rsidRPr="00B16059" w:rsidR="00B16059" w:rsidP="00B16059" w:rsidRDefault="00B16059" w14:paraId="591A18FC" w14:textId="06D72E65">
                      <w:pPr>
                        <w:pStyle w:val="ListParagraph"/>
                        <w:ind w:left="0"/>
                        <w:rPr>
                          <w:b/>
                          <w:bCs/>
                        </w:rPr>
                      </w:pPr>
                      <w:r w:rsidRPr="00B16059">
                        <w:rPr>
                          <w:b/>
                          <w:bCs/>
                          <w:sz w:val="18"/>
                          <w:szCs w:val="18"/>
                        </w:rPr>
                        <w:t xml:space="preserve">Motion </w:t>
                      </w:r>
                      <w:r w:rsidR="00145105">
                        <w:rPr>
                          <w:b/>
                          <w:bCs/>
                          <w:sz w:val="18"/>
                          <w:szCs w:val="18"/>
                        </w:rPr>
                        <w:t>0304</w:t>
                      </w:r>
                      <w:r w:rsidR="00D17C9F">
                        <w:rPr>
                          <w:b/>
                          <w:bCs/>
                          <w:sz w:val="18"/>
                          <w:szCs w:val="18"/>
                        </w:rPr>
                        <w:t>2024</w:t>
                      </w:r>
                      <w:r w:rsidRPr="00B16059">
                        <w:rPr>
                          <w:b/>
                          <w:bCs/>
                          <w:sz w:val="18"/>
                          <w:szCs w:val="18"/>
                        </w:rPr>
                        <w:t>-2</w:t>
                      </w:r>
                    </w:p>
                    <w:p w:rsidRPr="00E81A28" w:rsidR="00B16059" w:rsidP="00B16059" w:rsidRDefault="00B16059" w14:paraId="593D61D3" w14:textId="485E1666">
                      <w:pPr>
                        <w:pStyle w:val="ListParagraph"/>
                        <w:ind w:left="0"/>
                        <w:rPr>
                          <w:b/>
                          <w:bCs/>
                        </w:rPr>
                      </w:pPr>
                      <w:r w:rsidRPr="00B16059">
                        <w:rPr>
                          <w:b/>
                          <w:bCs/>
                        </w:rPr>
                        <w:t xml:space="preserve">The Chair called for approval of the of the </w:t>
                      </w:r>
                      <w:r w:rsidR="008807DD">
                        <w:rPr>
                          <w:rFonts w:ascii="Calibri" w:hAnsi="Calibri" w:cs="Arial"/>
                          <w:b/>
                        </w:rPr>
                        <w:t>January 29, 2024</w:t>
                      </w:r>
                      <w:r w:rsidR="00C87784">
                        <w:rPr>
                          <w:rFonts w:ascii="Calibri" w:hAnsi="Calibri" w:cs="Arial"/>
                          <w:b/>
                        </w:rPr>
                        <w:t>,</w:t>
                      </w:r>
                      <w:r w:rsidRPr="00B16059">
                        <w:rPr>
                          <w:b/>
                          <w:bCs/>
                        </w:rPr>
                        <w:t xml:space="preserve"> meeting minutes. All in favour. Motion passed.</w:t>
                      </w:r>
                    </w:p>
                  </w:txbxContent>
                </v:textbox>
                <w10:anchorlock/>
              </v:shape>
            </w:pict>
          </mc:Fallback>
        </mc:AlternateContent>
      </w:r>
    </w:p>
    <w:p w14:paraId="41C3B0D2" w14:textId="70D973A2" w:rsidR="000A1F46" w:rsidRDefault="00BF7A33" w:rsidP="00C87784">
      <w:pPr>
        <w:jc w:val="both"/>
        <w:rPr>
          <w:rFonts w:cstheme="minorHAnsi"/>
          <w:b/>
          <w:bCs/>
          <w:color w:val="000000" w:themeColor="text1"/>
          <w:sz w:val="24"/>
          <w:szCs w:val="24"/>
          <w:shd w:val="clear" w:color="auto" w:fill="FFFFFF"/>
          <w:lang w:val="en-US"/>
        </w:rPr>
      </w:pPr>
      <w:r>
        <w:rPr>
          <w:rFonts w:cstheme="minorHAnsi"/>
          <w:b/>
          <w:bCs/>
          <w:color w:val="000000" w:themeColor="text1"/>
          <w:sz w:val="24"/>
          <w:szCs w:val="24"/>
          <w:shd w:val="clear" w:color="auto" w:fill="FFFFFF"/>
          <w:lang w:val="en-US"/>
        </w:rPr>
        <w:t xml:space="preserve">1.3 </w:t>
      </w:r>
      <w:r>
        <w:rPr>
          <w:rStyle w:val="normaltextrun"/>
          <w:rFonts w:ascii="Calibri" w:hAnsi="Calibri" w:cs="Calibri"/>
          <w:b/>
          <w:bCs/>
          <w:color w:val="000000"/>
          <w:shd w:val="clear" w:color="auto" w:fill="FFFFFF"/>
          <w:lang w:val="en-CA"/>
        </w:rPr>
        <w:t xml:space="preserve">Discussion and vote on </w:t>
      </w:r>
      <w:r w:rsidRPr="009A4298">
        <w:rPr>
          <w:rStyle w:val="normaltextrun"/>
          <w:rFonts w:ascii="Calibri" w:hAnsi="Calibri" w:cs="Calibri"/>
          <w:b/>
          <w:bCs/>
          <w:color w:val="000000" w:themeColor="text1"/>
          <w:shd w:val="clear" w:color="auto" w:fill="FFFFFF"/>
          <w:lang w:val="en-CA"/>
        </w:rPr>
        <w:t>the CAC membership list</w:t>
      </w:r>
      <w:r w:rsidRPr="009A4298">
        <w:rPr>
          <w:rStyle w:val="eop"/>
          <w:rFonts w:ascii="Calibri" w:hAnsi="Calibri" w:cs="Calibri"/>
          <w:color w:val="000000" w:themeColor="text1"/>
          <w:shd w:val="clear" w:color="auto" w:fill="FFFFFF"/>
        </w:rPr>
        <w:t> </w:t>
      </w:r>
    </w:p>
    <w:p w14:paraId="5395EC23" w14:textId="33C205CC" w:rsidR="002C3681" w:rsidRPr="002C3681" w:rsidRDefault="002C3681" w:rsidP="002C3681">
      <w:pPr>
        <w:jc w:val="both"/>
        <w:rPr>
          <w:rStyle w:val="normaltextrun"/>
          <w:rFonts w:cstheme="minorHAnsi"/>
          <w:color w:val="000000" w:themeColor="text1"/>
          <w:sz w:val="24"/>
          <w:szCs w:val="24"/>
          <w:shd w:val="clear" w:color="auto" w:fill="FFFFFF"/>
          <w:lang w:val="en-US"/>
        </w:rPr>
      </w:pPr>
      <w:r w:rsidRPr="002C3681">
        <w:rPr>
          <w:rStyle w:val="normaltextrun"/>
          <w:rFonts w:cstheme="minorHAnsi"/>
          <w:color w:val="000000" w:themeColor="text1"/>
          <w:sz w:val="24"/>
          <w:szCs w:val="24"/>
          <w:shd w:val="clear" w:color="auto" w:fill="FFFFFF"/>
          <w:lang w:val="en-US"/>
        </w:rPr>
        <w:t>H</w:t>
      </w:r>
      <w:r>
        <w:rPr>
          <w:rStyle w:val="normaltextrun"/>
          <w:rFonts w:cstheme="minorHAnsi"/>
          <w:color w:val="000000" w:themeColor="text1"/>
          <w:sz w:val="24"/>
          <w:szCs w:val="24"/>
          <w:shd w:val="clear" w:color="auto" w:fill="FFFFFF"/>
          <w:lang w:val="en-US"/>
        </w:rPr>
        <w:t>.</w:t>
      </w:r>
      <w:r w:rsidRPr="002C3681">
        <w:rPr>
          <w:rStyle w:val="normaltextrun"/>
          <w:rFonts w:cstheme="minorHAnsi"/>
          <w:color w:val="000000" w:themeColor="text1"/>
          <w:sz w:val="24"/>
          <w:szCs w:val="24"/>
          <w:shd w:val="clear" w:color="auto" w:fill="FFFFFF"/>
          <w:lang w:val="en-US"/>
        </w:rPr>
        <w:t xml:space="preserve"> Bailey initiated the discussion on reviewing the College Academic Council membership for the upcoming academic year, considering organizational changes. A</w:t>
      </w:r>
      <w:r w:rsidR="009A1644">
        <w:rPr>
          <w:rStyle w:val="normaltextrun"/>
          <w:rFonts w:cstheme="minorHAnsi"/>
          <w:color w:val="000000" w:themeColor="text1"/>
          <w:sz w:val="24"/>
          <w:szCs w:val="24"/>
          <w:shd w:val="clear" w:color="auto" w:fill="FFFFFF"/>
          <w:lang w:val="en-US"/>
        </w:rPr>
        <w:t>.</w:t>
      </w:r>
      <w:r w:rsidRPr="002C3681">
        <w:rPr>
          <w:rStyle w:val="normaltextrun"/>
          <w:rFonts w:cstheme="minorHAnsi"/>
          <w:color w:val="000000" w:themeColor="text1"/>
          <w:sz w:val="24"/>
          <w:szCs w:val="24"/>
          <w:shd w:val="clear" w:color="auto" w:fill="FFFFFF"/>
          <w:lang w:val="en-US"/>
        </w:rPr>
        <w:t xml:space="preserve"> Anderson mentioned the use of a single term to represent various programs, highlighting the possibility for adjustments. M</w:t>
      </w:r>
      <w:r w:rsidR="009A1644">
        <w:rPr>
          <w:rStyle w:val="normaltextrun"/>
          <w:rFonts w:cstheme="minorHAnsi"/>
          <w:color w:val="000000" w:themeColor="text1"/>
          <w:sz w:val="24"/>
          <w:szCs w:val="24"/>
          <w:shd w:val="clear" w:color="auto" w:fill="FFFFFF"/>
          <w:lang w:val="en-US"/>
        </w:rPr>
        <w:t xml:space="preserve">. </w:t>
      </w:r>
      <w:r w:rsidRPr="002C3681">
        <w:rPr>
          <w:rStyle w:val="normaltextrun"/>
          <w:rFonts w:cstheme="minorHAnsi"/>
          <w:color w:val="000000" w:themeColor="text1"/>
          <w:sz w:val="24"/>
          <w:szCs w:val="24"/>
          <w:shd w:val="clear" w:color="auto" w:fill="FFFFFF"/>
          <w:lang w:val="en-US"/>
        </w:rPr>
        <w:t xml:space="preserve">Brennan, representing the School of </w:t>
      </w:r>
      <w:r w:rsidR="009A1644">
        <w:rPr>
          <w:rStyle w:val="normaltextrun"/>
          <w:rFonts w:cstheme="minorHAnsi"/>
          <w:color w:val="000000" w:themeColor="text1"/>
          <w:sz w:val="24"/>
          <w:szCs w:val="24"/>
          <w:shd w:val="clear" w:color="auto" w:fill="FFFFFF"/>
          <w:lang w:val="en-US"/>
        </w:rPr>
        <w:t xml:space="preserve">Business and </w:t>
      </w:r>
      <w:r w:rsidRPr="002C3681">
        <w:rPr>
          <w:rStyle w:val="normaltextrun"/>
          <w:rFonts w:cstheme="minorHAnsi"/>
          <w:color w:val="000000" w:themeColor="text1"/>
          <w:sz w:val="24"/>
          <w:szCs w:val="24"/>
          <w:shd w:val="clear" w:color="auto" w:fill="FFFFFF"/>
          <w:lang w:val="en-US"/>
        </w:rPr>
        <w:t xml:space="preserve">Hospitality, argued for maintaining separate representatives for the Hospitality and </w:t>
      </w:r>
      <w:r w:rsidR="009A1644">
        <w:rPr>
          <w:rStyle w:val="normaltextrun"/>
          <w:rFonts w:cstheme="minorHAnsi"/>
          <w:color w:val="000000" w:themeColor="text1"/>
          <w:sz w:val="24"/>
          <w:szCs w:val="24"/>
          <w:shd w:val="clear" w:color="auto" w:fill="FFFFFF"/>
          <w:lang w:val="en-US"/>
        </w:rPr>
        <w:t>B</w:t>
      </w:r>
      <w:r w:rsidRPr="002C3681">
        <w:rPr>
          <w:rStyle w:val="normaltextrun"/>
          <w:rFonts w:cstheme="minorHAnsi"/>
          <w:color w:val="000000" w:themeColor="text1"/>
          <w:sz w:val="24"/>
          <w:szCs w:val="24"/>
          <w:shd w:val="clear" w:color="auto" w:fill="FFFFFF"/>
          <w:lang w:val="en-US"/>
        </w:rPr>
        <w:t xml:space="preserve">usiness </w:t>
      </w:r>
      <w:r w:rsidR="009A1644">
        <w:rPr>
          <w:rStyle w:val="normaltextrun"/>
          <w:rFonts w:cstheme="minorHAnsi"/>
          <w:color w:val="000000" w:themeColor="text1"/>
          <w:sz w:val="24"/>
          <w:szCs w:val="24"/>
          <w:shd w:val="clear" w:color="auto" w:fill="FFFFFF"/>
          <w:lang w:val="en-US"/>
        </w:rPr>
        <w:t xml:space="preserve">areas </w:t>
      </w:r>
      <w:r w:rsidRPr="002C3681">
        <w:rPr>
          <w:rStyle w:val="normaltextrun"/>
          <w:rFonts w:cstheme="minorHAnsi"/>
          <w:color w:val="000000" w:themeColor="text1"/>
          <w:sz w:val="24"/>
          <w:szCs w:val="24"/>
          <w:shd w:val="clear" w:color="auto" w:fill="FFFFFF"/>
          <w:lang w:val="en-US"/>
        </w:rPr>
        <w:t>due to their differences and limited interactions, emphasizing the challenge of effective feedback from a divided faculty.</w:t>
      </w:r>
    </w:p>
    <w:p w14:paraId="738AC34B" w14:textId="629A19D8" w:rsidR="00B77E79" w:rsidRDefault="002C3681" w:rsidP="5B9A0F9F">
      <w:pPr>
        <w:jc w:val="both"/>
        <w:rPr>
          <w:rStyle w:val="normaltextrun"/>
          <w:color w:val="000000" w:themeColor="text1"/>
          <w:sz w:val="24"/>
          <w:szCs w:val="24"/>
          <w:lang w:val="en-US"/>
        </w:rPr>
      </w:pPr>
      <w:r w:rsidRPr="5B9A0F9F">
        <w:rPr>
          <w:rStyle w:val="normaltextrun"/>
          <w:color w:val="000000" w:themeColor="text1"/>
          <w:sz w:val="24"/>
          <w:szCs w:val="24"/>
          <w:shd w:val="clear" w:color="auto" w:fill="FFFFFF"/>
          <w:lang w:val="en-US"/>
        </w:rPr>
        <w:t>H</w:t>
      </w:r>
      <w:r w:rsidR="009A1644" w:rsidRPr="5B9A0F9F">
        <w:rPr>
          <w:rStyle w:val="normaltextrun"/>
          <w:color w:val="000000" w:themeColor="text1"/>
          <w:sz w:val="24"/>
          <w:szCs w:val="24"/>
          <w:shd w:val="clear" w:color="auto" w:fill="FFFFFF"/>
          <w:lang w:val="en-US"/>
        </w:rPr>
        <w:t>.</w:t>
      </w:r>
      <w:r w:rsidRPr="5B9A0F9F">
        <w:rPr>
          <w:rStyle w:val="normaltextrun"/>
          <w:color w:val="000000" w:themeColor="text1"/>
          <w:sz w:val="24"/>
          <w:szCs w:val="24"/>
          <w:shd w:val="clear" w:color="auto" w:fill="FFFFFF"/>
          <w:lang w:val="en-US"/>
        </w:rPr>
        <w:t xml:space="preserve"> Bailey acknowledged Marc's points, recognizing the value of topic experts and proposed further consideration on representation for Wellness, Public Safety, and Community Studies, along with the Academic Access Center. K</w:t>
      </w:r>
      <w:r w:rsidR="009A1644" w:rsidRPr="5B9A0F9F">
        <w:rPr>
          <w:rStyle w:val="normaltextrun"/>
          <w:color w:val="000000" w:themeColor="text1"/>
          <w:sz w:val="24"/>
          <w:szCs w:val="24"/>
          <w:shd w:val="clear" w:color="auto" w:fill="FFFFFF"/>
          <w:lang w:val="en-US"/>
        </w:rPr>
        <w:t>.</w:t>
      </w:r>
      <w:r w:rsidRPr="5B9A0F9F">
        <w:rPr>
          <w:rStyle w:val="normaltextrun"/>
          <w:color w:val="000000" w:themeColor="text1"/>
          <w:sz w:val="24"/>
          <w:szCs w:val="24"/>
          <w:shd w:val="clear" w:color="auto" w:fill="FFFFFF"/>
          <w:lang w:val="en-US"/>
        </w:rPr>
        <w:t xml:space="preserve"> Root inquired about the integration of the Academic Access Center into one seat for consistency. </w:t>
      </w:r>
      <w:proofErr w:type="spellStart"/>
      <w:r w:rsidRPr="5B9A0F9F">
        <w:rPr>
          <w:rStyle w:val="normaltextrun"/>
          <w:color w:val="000000" w:themeColor="text1"/>
          <w:sz w:val="24"/>
          <w:szCs w:val="24"/>
          <w:shd w:val="clear" w:color="auto" w:fill="FFFFFF"/>
          <w:lang w:val="en-US"/>
        </w:rPr>
        <w:t>A</w:t>
      </w:r>
      <w:r w:rsidR="009A1644" w:rsidRPr="5B9A0F9F">
        <w:rPr>
          <w:rStyle w:val="normaltextrun"/>
          <w:color w:val="000000" w:themeColor="text1"/>
          <w:sz w:val="24"/>
          <w:szCs w:val="24"/>
          <w:shd w:val="clear" w:color="auto" w:fill="FFFFFF"/>
          <w:lang w:val="en-US"/>
        </w:rPr>
        <w:t>.</w:t>
      </w:r>
      <w:r w:rsidRPr="5B9A0F9F">
        <w:rPr>
          <w:rStyle w:val="normaltextrun"/>
          <w:color w:val="000000" w:themeColor="text1"/>
          <w:sz w:val="24"/>
          <w:szCs w:val="24"/>
          <w:shd w:val="clear" w:color="auto" w:fill="FFFFFF"/>
          <w:lang w:val="en-US"/>
        </w:rPr>
        <w:t>Anderson</w:t>
      </w:r>
      <w:proofErr w:type="spellEnd"/>
      <w:r w:rsidRPr="5B9A0F9F">
        <w:rPr>
          <w:rStyle w:val="normaltextrun"/>
          <w:color w:val="000000" w:themeColor="text1"/>
          <w:sz w:val="24"/>
          <w:szCs w:val="24"/>
          <w:shd w:val="clear" w:color="auto" w:fill="FFFFFF"/>
          <w:lang w:val="en-US"/>
        </w:rPr>
        <w:t xml:space="preserve"> reflected on the distinctiveness of departments and the challenge of broad group representation.</w:t>
      </w:r>
      <w:r w:rsidR="00B77E79" w:rsidRPr="5B9A0F9F">
        <w:rPr>
          <w:rStyle w:val="normaltextrun"/>
          <w:color w:val="000000" w:themeColor="text1"/>
          <w:sz w:val="24"/>
          <w:szCs w:val="24"/>
          <w:shd w:val="clear" w:color="auto" w:fill="FFFFFF"/>
          <w:lang w:val="en-US"/>
        </w:rPr>
        <w:t xml:space="preserve"> </w:t>
      </w:r>
      <w:r w:rsidRPr="5B9A0F9F">
        <w:rPr>
          <w:rStyle w:val="normaltextrun"/>
          <w:color w:val="000000" w:themeColor="text1"/>
          <w:sz w:val="24"/>
          <w:szCs w:val="24"/>
          <w:shd w:val="clear" w:color="auto" w:fill="FFFFFF"/>
          <w:lang w:val="en-US"/>
        </w:rPr>
        <w:t>M</w:t>
      </w:r>
      <w:r w:rsidR="6D070CDB" w:rsidRPr="5B9A0F9F">
        <w:rPr>
          <w:rStyle w:val="normaltextrun"/>
          <w:color w:val="000000" w:themeColor="text1"/>
          <w:sz w:val="24"/>
          <w:szCs w:val="24"/>
          <w:lang w:val="en-US"/>
        </w:rPr>
        <w:t>.</w:t>
      </w:r>
      <w:r w:rsidRPr="5B9A0F9F">
        <w:rPr>
          <w:rStyle w:val="normaltextrun"/>
          <w:color w:val="000000" w:themeColor="text1"/>
          <w:sz w:val="24"/>
          <w:szCs w:val="24"/>
          <w:shd w:val="clear" w:color="auto" w:fill="FFFFFF"/>
          <w:lang w:val="en-US"/>
        </w:rPr>
        <w:t xml:space="preserve"> Farquhar opposed consolidating </w:t>
      </w:r>
      <w:r w:rsidR="009A1644" w:rsidRPr="5B9A0F9F">
        <w:rPr>
          <w:rStyle w:val="normaltextrun"/>
          <w:color w:val="000000" w:themeColor="text1"/>
          <w:sz w:val="24"/>
          <w:szCs w:val="24"/>
          <w:shd w:val="clear" w:color="auto" w:fill="FFFFFF"/>
          <w:lang w:val="en-US"/>
        </w:rPr>
        <w:t xml:space="preserve">Faculty of </w:t>
      </w:r>
      <w:r w:rsidRPr="5B9A0F9F">
        <w:rPr>
          <w:rStyle w:val="normaltextrun"/>
          <w:color w:val="000000" w:themeColor="text1"/>
          <w:sz w:val="24"/>
          <w:szCs w:val="24"/>
          <w:shd w:val="clear" w:color="auto" w:fill="FFFFFF"/>
          <w:lang w:val="en-US"/>
        </w:rPr>
        <w:t>Media Arts and Design</w:t>
      </w:r>
      <w:r w:rsidR="009A1644" w:rsidRPr="5B9A0F9F">
        <w:rPr>
          <w:rStyle w:val="normaltextrun"/>
          <w:color w:val="000000" w:themeColor="text1"/>
          <w:sz w:val="24"/>
          <w:szCs w:val="24"/>
          <w:shd w:val="clear" w:color="auto" w:fill="FFFFFF"/>
          <w:lang w:val="en-US"/>
        </w:rPr>
        <w:t>, Academic Access Center</w:t>
      </w:r>
      <w:r w:rsidR="00E56C0F" w:rsidRPr="5B9A0F9F">
        <w:rPr>
          <w:rStyle w:val="normaltextrun"/>
          <w:color w:val="000000" w:themeColor="text1"/>
          <w:sz w:val="24"/>
          <w:szCs w:val="24"/>
          <w:shd w:val="clear" w:color="auto" w:fill="FFFFFF"/>
          <w:lang w:val="en-US"/>
        </w:rPr>
        <w:t xml:space="preserve">, and Language Institute </w:t>
      </w:r>
      <w:r w:rsidRPr="5B9A0F9F">
        <w:rPr>
          <w:rStyle w:val="normaltextrun"/>
          <w:color w:val="000000" w:themeColor="text1"/>
          <w:sz w:val="24"/>
          <w:szCs w:val="24"/>
          <w:shd w:val="clear" w:color="auto" w:fill="FFFFFF"/>
          <w:lang w:val="en-US"/>
        </w:rPr>
        <w:t xml:space="preserve">representation into a single person, stressing the need for diverse perspectives. </w:t>
      </w:r>
    </w:p>
    <w:p w14:paraId="14455915" w14:textId="7FA877DA" w:rsidR="002C3681" w:rsidRPr="002C3681" w:rsidRDefault="002C3681" w:rsidP="5B9A0F9F">
      <w:pPr>
        <w:jc w:val="both"/>
        <w:rPr>
          <w:rStyle w:val="normaltextrun"/>
          <w:color w:val="000000" w:themeColor="text1"/>
          <w:sz w:val="24"/>
          <w:szCs w:val="24"/>
          <w:shd w:val="clear" w:color="auto" w:fill="FFFFFF"/>
          <w:lang w:val="en-US"/>
        </w:rPr>
      </w:pPr>
      <w:r w:rsidRPr="5B9A0F9F">
        <w:rPr>
          <w:rStyle w:val="normaltextrun"/>
          <w:color w:val="000000" w:themeColor="text1"/>
          <w:sz w:val="24"/>
          <w:szCs w:val="24"/>
          <w:shd w:val="clear" w:color="auto" w:fill="FFFFFF"/>
          <w:lang w:val="en-US"/>
        </w:rPr>
        <w:t>J</w:t>
      </w:r>
      <w:r w:rsidR="00E56C0F" w:rsidRPr="5B9A0F9F">
        <w:rPr>
          <w:rStyle w:val="normaltextrun"/>
          <w:color w:val="000000" w:themeColor="text1"/>
          <w:sz w:val="24"/>
          <w:szCs w:val="24"/>
          <w:shd w:val="clear" w:color="auto" w:fill="FFFFFF"/>
          <w:lang w:val="en-US"/>
        </w:rPr>
        <w:t>.</w:t>
      </w:r>
      <w:r w:rsidRPr="5B9A0F9F">
        <w:rPr>
          <w:rStyle w:val="normaltextrun"/>
          <w:color w:val="000000" w:themeColor="text1"/>
          <w:sz w:val="24"/>
          <w:szCs w:val="24"/>
          <w:shd w:val="clear" w:color="auto" w:fill="FFFFFF"/>
          <w:lang w:val="en-US"/>
        </w:rPr>
        <w:t xml:space="preserve"> Trakalo discussed the reorganization of General Arts and Science programs, suggesting a reevaluation of AC Online representation. M</w:t>
      </w:r>
      <w:r w:rsidR="00B77E79" w:rsidRPr="5B9A0F9F">
        <w:rPr>
          <w:rStyle w:val="normaltextrun"/>
          <w:color w:val="000000" w:themeColor="text1"/>
          <w:sz w:val="24"/>
          <w:szCs w:val="24"/>
          <w:shd w:val="clear" w:color="auto" w:fill="FFFFFF"/>
          <w:lang w:val="en-US"/>
        </w:rPr>
        <w:t>.</w:t>
      </w:r>
      <w:r w:rsidR="00F27624" w:rsidRPr="5B9A0F9F">
        <w:rPr>
          <w:rStyle w:val="normaltextrun"/>
          <w:color w:val="000000" w:themeColor="text1"/>
          <w:sz w:val="24"/>
          <w:szCs w:val="24"/>
          <w:shd w:val="clear" w:color="auto" w:fill="FFFFFF"/>
          <w:lang w:val="en-US"/>
        </w:rPr>
        <w:t xml:space="preserve"> </w:t>
      </w:r>
      <w:r w:rsidRPr="5B9A0F9F">
        <w:rPr>
          <w:rStyle w:val="normaltextrun"/>
          <w:color w:val="000000" w:themeColor="text1"/>
          <w:sz w:val="24"/>
          <w:szCs w:val="24"/>
          <w:shd w:val="clear" w:color="auto" w:fill="FFFFFF"/>
          <w:lang w:val="en-US"/>
        </w:rPr>
        <w:t>Neadow supported including AC Online as a voting member due to collaborative education delivery across campuses.</w:t>
      </w:r>
      <w:r w:rsidR="00B77E79" w:rsidRPr="5B9A0F9F">
        <w:rPr>
          <w:rStyle w:val="normaltextrun"/>
          <w:color w:val="000000" w:themeColor="text1"/>
          <w:sz w:val="24"/>
          <w:szCs w:val="24"/>
          <w:shd w:val="clear" w:color="auto" w:fill="FFFFFF"/>
          <w:lang w:val="en-US"/>
        </w:rPr>
        <w:t xml:space="preserve"> </w:t>
      </w:r>
      <w:r w:rsidRPr="5B9A0F9F">
        <w:rPr>
          <w:rStyle w:val="normaltextrun"/>
          <w:color w:val="000000" w:themeColor="text1"/>
          <w:sz w:val="24"/>
          <w:szCs w:val="24"/>
          <w:shd w:val="clear" w:color="auto" w:fill="FFFFFF"/>
          <w:lang w:val="en-US"/>
        </w:rPr>
        <w:t>J</w:t>
      </w:r>
      <w:r w:rsidR="00B77E79" w:rsidRPr="5B9A0F9F">
        <w:rPr>
          <w:rStyle w:val="normaltextrun"/>
          <w:color w:val="000000" w:themeColor="text1"/>
          <w:sz w:val="24"/>
          <w:szCs w:val="24"/>
          <w:shd w:val="clear" w:color="auto" w:fill="FFFFFF"/>
          <w:lang w:val="en-US"/>
        </w:rPr>
        <w:t>.</w:t>
      </w:r>
      <w:r w:rsidRPr="5B9A0F9F">
        <w:rPr>
          <w:rStyle w:val="normaltextrun"/>
          <w:color w:val="000000" w:themeColor="text1"/>
          <w:sz w:val="24"/>
          <w:szCs w:val="24"/>
          <w:shd w:val="clear" w:color="auto" w:fill="FFFFFF"/>
          <w:lang w:val="en-US"/>
        </w:rPr>
        <w:t xml:space="preserve"> Brown clarified that AC Online facilitators are contractors, not academic staff, suggesting their representation might require a different category. </w:t>
      </w:r>
      <w:r w:rsidR="0BB0C186" w:rsidRPr="5B9A0F9F">
        <w:rPr>
          <w:rStyle w:val="normaltextrun"/>
          <w:color w:val="000000" w:themeColor="text1"/>
          <w:sz w:val="24"/>
          <w:szCs w:val="24"/>
          <w:shd w:val="clear" w:color="auto" w:fill="FFFFFF"/>
          <w:lang w:val="en-US"/>
        </w:rPr>
        <w:t>L</w:t>
      </w:r>
      <w:r w:rsidR="509578F8" w:rsidRPr="5B9A0F9F">
        <w:rPr>
          <w:rStyle w:val="normaltextrun"/>
          <w:color w:val="000000" w:themeColor="text1"/>
          <w:sz w:val="24"/>
          <w:szCs w:val="24"/>
          <w:shd w:val="clear" w:color="auto" w:fill="FFFFFF"/>
          <w:lang w:val="en-US"/>
        </w:rPr>
        <w:t>.</w:t>
      </w:r>
      <w:r w:rsidRPr="5B9A0F9F">
        <w:rPr>
          <w:rStyle w:val="normaltextrun"/>
          <w:color w:val="000000" w:themeColor="text1"/>
          <w:sz w:val="24"/>
          <w:szCs w:val="24"/>
          <w:shd w:val="clear" w:color="auto" w:fill="FFFFFF"/>
          <w:lang w:val="en-US"/>
        </w:rPr>
        <w:t xml:space="preserve"> Roots expressed uncertainty regarding the proper representation </w:t>
      </w:r>
      <w:r w:rsidRPr="5B9A0F9F">
        <w:rPr>
          <w:rStyle w:val="normaltextrun"/>
          <w:color w:val="000000" w:themeColor="text1"/>
          <w:sz w:val="24"/>
          <w:szCs w:val="24"/>
          <w:shd w:val="clear" w:color="auto" w:fill="FFFFFF"/>
          <w:lang w:val="en-US"/>
        </w:rPr>
        <w:lastRenderedPageBreak/>
        <w:t>for Wellness, Public Safety, and Community Studies due to limited outreach</w:t>
      </w:r>
      <w:r w:rsidR="427DA795" w:rsidRPr="5B9A0F9F">
        <w:rPr>
          <w:rStyle w:val="normaltextrun"/>
          <w:color w:val="000000" w:themeColor="text1"/>
          <w:sz w:val="24"/>
          <w:szCs w:val="24"/>
          <w:shd w:val="clear" w:color="auto" w:fill="FFFFFF"/>
          <w:lang w:val="en-US"/>
        </w:rPr>
        <w:t xml:space="preserve"> due to having just one academic representative</w:t>
      </w:r>
      <w:r w:rsidRPr="5B9A0F9F">
        <w:rPr>
          <w:rStyle w:val="normaltextrun"/>
          <w:color w:val="000000" w:themeColor="text1"/>
          <w:sz w:val="24"/>
          <w:szCs w:val="24"/>
          <w:shd w:val="clear" w:color="auto" w:fill="FFFFFF"/>
          <w:lang w:val="en-US"/>
        </w:rPr>
        <w:t>.</w:t>
      </w:r>
    </w:p>
    <w:p w14:paraId="4CB244AE" w14:textId="19650288" w:rsidR="002C3681" w:rsidRPr="002C3681" w:rsidRDefault="002C3681" w:rsidP="002C3681">
      <w:pPr>
        <w:jc w:val="both"/>
        <w:rPr>
          <w:rStyle w:val="normaltextrun"/>
          <w:rFonts w:cstheme="minorHAnsi"/>
          <w:color w:val="000000" w:themeColor="text1"/>
          <w:sz w:val="24"/>
          <w:szCs w:val="24"/>
          <w:shd w:val="clear" w:color="auto" w:fill="FFFFFF"/>
          <w:lang w:val="en-US"/>
        </w:rPr>
      </w:pPr>
      <w:r w:rsidRPr="002C3681">
        <w:rPr>
          <w:rStyle w:val="normaltextrun"/>
          <w:rFonts w:cstheme="minorHAnsi"/>
          <w:color w:val="000000" w:themeColor="text1"/>
          <w:sz w:val="24"/>
          <w:szCs w:val="24"/>
          <w:shd w:val="clear" w:color="auto" w:fill="FFFFFF"/>
          <w:lang w:val="en-US"/>
        </w:rPr>
        <w:t xml:space="preserve">The discussion concluded with reflections on various faculties' representation needs, considering physical location differences, faculty interactions, and thematic ties. </w:t>
      </w:r>
    </w:p>
    <w:p w14:paraId="51218F29" w14:textId="7EDF9081" w:rsidR="002C3681" w:rsidRPr="00CF6E98" w:rsidRDefault="002C3681" w:rsidP="002C3681">
      <w:pPr>
        <w:jc w:val="both"/>
        <w:rPr>
          <w:rStyle w:val="normaltextrun"/>
          <w:rFonts w:cstheme="minorHAnsi"/>
          <w:b/>
          <w:bCs/>
          <w:color w:val="000000" w:themeColor="text1"/>
          <w:sz w:val="24"/>
          <w:szCs w:val="24"/>
          <w:shd w:val="clear" w:color="auto" w:fill="FFFFFF"/>
          <w:lang w:val="en-US"/>
        </w:rPr>
      </w:pPr>
      <w:r w:rsidRPr="00CF6E98">
        <w:rPr>
          <w:rStyle w:val="normaltextrun"/>
          <w:rFonts w:cstheme="minorHAnsi"/>
          <w:b/>
          <w:bCs/>
          <w:color w:val="000000" w:themeColor="text1"/>
          <w:sz w:val="24"/>
          <w:szCs w:val="24"/>
          <w:shd w:val="clear" w:color="auto" w:fill="FFFFFF"/>
          <w:lang w:val="en-US"/>
        </w:rPr>
        <w:t>Decisions:</w:t>
      </w:r>
    </w:p>
    <w:p w14:paraId="0F7DEBBE" w14:textId="61B791F5" w:rsidR="002C3681" w:rsidRPr="002C3681" w:rsidRDefault="002C3681" w:rsidP="002C3681">
      <w:pPr>
        <w:jc w:val="both"/>
        <w:rPr>
          <w:rStyle w:val="normaltextrun"/>
          <w:rFonts w:cstheme="minorHAnsi"/>
          <w:color w:val="000000" w:themeColor="text1"/>
          <w:sz w:val="24"/>
          <w:szCs w:val="24"/>
          <w:shd w:val="clear" w:color="auto" w:fill="FFFFFF"/>
          <w:lang w:val="en-US"/>
        </w:rPr>
      </w:pPr>
      <w:r w:rsidRPr="002C3681">
        <w:rPr>
          <w:rStyle w:val="normaltextrun"/>
          <w:rFonts w:cstheme="minorHAnsi"/>
          <w:color w:val="000000" w:themeColor="text1"/>
          <w:sz w:val="24"/>
          <w:szCs w:val="24"/>
          <w:shd w:val="clear" w:color="auto" w:fill="FFFFFF"/>
          <w:lang w:val="en-US"/>
        </w:rPr>
        <w:t>1. There was a consensus on maintaining distinct representatives for significantly different areas, such as Business and Hospitality, to ensure effective feedback and representation.</w:t>
      </w:r>
    </w:p>
    <w:p w14:paraId="6CC99550" w14:textId="486E3A1A" w:rsidR="002C3681" w:rsidRPr="002C3681" w:rsidRDefault="002C3681" w:rsidP="002C3681">
      <w:pPr>
        <w:jc w:val="both"/>
        <w:rPr>
          <w:rStyle w:val="normaltextrun"/>
          <w:rFonts w:cstheme="minorHAnsi"/>
          <w:color w:val="000000" w:themeColor="text1"/>
          <w:sz w:val="24"/>
          <w:szCs w:val="24"/>
          <w:shd w:val="clear" w:color="auto" w:fill="FFFFFF"/>
          <w:lang w:val="en-US"/>
        </w:rPr>
      </w:pPr>
      <w:r w:rsidRPr="002C3681">
        <w:rPr>
          <w:rStyle w:val="normaltextrun"/>
          <w:rFonts w:cstheme="minorHAnsi"/>
          <w:color w:val="000000" w:themeColor="text1"/>
          <w:sz w:val="24"/>
          <w:szCs w:val="24"/>
          <w:shd w:val="clear" w:color="auto" w:fill="FFFFFF"/>
          <w:lang w:val="en-US"/>
        </w:rPr>
        <w:t xml:space="preserve">2. The council debated AC </w:t>
      </w:r>
      <w:proofErr w:type="spellStart"/>
      <w:r w:rsidRPr="002C3681">
        <w:rPr>
          <w:rStyle w:val="normaltextrun"/>
          <w:rFonts w:cstheme="minorHAnsi"/>
          <w:color w:val="000000" w:themeColor="text1"/>
          <w:sz w:val="24"/>
          <w:szCs w:val="24"/>
          <w:shd w:val="clear" w:color="auto" w:fill="FFFFFF"/>
          <w:lang w:val="en-US"/>
        </w:rPr>
        <w:t>Online's</w:t>
      </w:r>
      <w:proofErr w:type="spellEnd"/>
      <w:r w:rsidRPr="002C3681">
        <w:rPr>
          <w:rStyle w:val="normaltextrun"/>
          <w:rFonts w:cstheme="minorHAnsi"/>
          <w:color w:val="000000" w:themeColor="text1"/>
          <w:sz w:val="24"/>
          <w:szCs w:val="24"/>
          <w:shd w:val="clear" w:color="auto" w:fill="FFFFFF"/>
          <w:lang w:val="en-US"/>
        </w:rPr>
        <w:t xml:space="preserve"> role and decided to further evaluate their representation, considering their status as contractors. The possibility of categorizing their representation differently from academic staff was discussed.</w:t>
      </w:r>
    </w:p>
    <w:p w14:paraId="0C720E3C" w14:textId="47B7D93A" w:rsidR="002C3681" w:rsidRPr="002C3681" w:rsidRDefault="002C3681" w:rsidP="002C3681">
      <w:pPr>
        <w:jc w:val="both"/>
        <w:rPr>
          <w:rStyle w:val="normaltextrun"/>
          <w:rFonts w:cstheme="minorHAnsi"/>
          <w:color w:val="000000" w:themeColor="text1"/>
          <w:sz w:val="24"/>
          <w:szCs w:val="24"/>
          <w:shd w:val="clear" w:color="auto" w:fill="FFFFFF"/>
          <w:lang w:val="en-US"/>
        </w:rPr>
      </w:pPr>
      <w:r w:rsidRPr="002C3681">
        <w:rPr>
          <w:rStyle w:val="normaltextrun"/>
          <w:rFonts w:cstheme="minorHAnsi"/>
          <w:color w:val="000000" w:themeColor="text1"/>
          <w:sz w:val="24"/>
          <w:szCs w:val="24"/>
          <w:shd w:val="clear" w:color="auto" w:fill="FFFFFF"/>
          <w:lang w:val="en-US"/>
        </w:rPr>
        <w:t>3. A plan was made to organize a survey for voting outside the meeting to thoughtfully consider adjustments to the council's composition, aiming for more inclusive and representative decision-making processes.</w:t>
      </w:r>
    </w:p>
    <w:p w14:paraId="7411B0B7" w14:textId="656BB3EF" w:rsidR="00334939" w:rsidRPr="00CF6E98" w:rsidRDefault="00334939" w:rsidP="00334939">
      <w:pPr>
        <w:pStyle w:val="ListParagraph"/>
        <w:numPr>
          <w:ilvl w:val="0"/>
          <w:numId w:val="2"/>
        </w:numPr>
        <w:jc w:val="both"/>
        <w:rPr>
          <w:rStyle w:val="normaltextrun"/>
          <w:rFonts w:cstheme="minorHAnsi"/>
          <w:b/>
          <w:bCs/>
          <w:color w:val="000000" w:themeColor="text1"/>
          <w:sz w:val="24"/>
          <w:szCs w:val="24"/>
          <w:shd w:val="clear" w:color="auto" w:fill="FFFFFF"/>
          <w:lang w:val="en-US"/>
        </w:rPr>
      </w:pPr>
      <w:r>
        <w:rPr>
          <w:rStyle w:val="normaltextrun"/>
          <w:rFonts w:ascii="Calibri" w:hAnsi="Calibri" w:cs="Calibri"/>
          <w:b/>
          <w:bCs/>
          <w:color w:val="000000"/>
          <w:bdr w:val="none" w:sz="0" w:space="0" w:color="auto" w:frame="1"/>
          <w:lang w:val="en-CA"/>
        </w:rPr>
        <w:t xml:space="preserve">Generative AI - Teaching and Learning </w:t>
      </w:r>
    </w:p>
    <w:p w14:paraId="2FAF5999" w14:textId="5EE5B7A5" w:rsidR="00F27624" w:rsidRPr="00F27624" w:rsidRDefault="00F27624" w:rsidP="00F27624">
      <w:pPr>
        <w:jc w:val="both"/>
        <w:rPr>
          <w:rStyle w:val="normaltextrun"/>
          <w:rFonts w:cstheme="minorHAnsi"/>
          <w:color w:val="000000" w:themeColor="text1"/>
          <w:sz w:val="24"/>
          <w:szCs w:val="24"/>
          <w:shd w:val="clear" w:color="auto" w:fill="FFFFFF"/>
          <w:lang w:val="en-US"/>
        </w:rPr>
      </w:pPr>
      <w:r w:rsidRPr="00F27624">
        <w:rPr>
          <w:rStyle w:val="normaltextrun"/>
          <w:rFonts w:cstheme="minorHAnsi"/>
          <w:color w:val="000000" w:themeColor="text1"/>
          <w:sz w:val="24"/>
          <w:szCs w:val="24"/>
          <w:shd w:val="clear" w:color="auto" w:fill="FFFFFF"/>
          <w:lang w:val="en-US"/>
        </w:rPr>
        <w:t>K</w:t>
      </w:r>
      <w:r>
        <w:rPr>
          <w:rStyle w:val="normaltextrun"/>
          <w:rFonts w:cstheme="minorHAnsi"/>
          <w:color w:val="000000" w:themeColor="text1"/>
          <w:sz w:val="24"/>
          <w:szCs w:val="24"/>
          <w:shd w:val="clear" w:color="auto" w:fill="FFFFFF"/>
          <w:lang w:val="en-US"/>
        </w:rPr>
        <w:t>.</w:t>
      </w:r>
      <w:r w:rsidRPr="00F27624">
        <w:rPr>
          <w:rStyle w:val="normaltextrun"/>
          <w:rFonts w:cstheme="minorHAnsi"/>
          <w:color w:val="000000" w:themeColor="text1"/>
          <w:sz w:val="24"/>
          <w:szCs w:val="24"/>
          <w:shd w:val="clear" w:color="auto" w:fill="FFFFFF"/>
          <w:lang w:val="en-US"/>
        </w:rPr>
        <w:t xml:space="preserve"> Root </w:t>
      </w:r>
      <w:r>
        <w:rPr>
          <w:rStyle w:val="normaltextrun"/>
          <w:rFonts w:cstheme="minorHAnsi"/>
          <w:color w:val="000000" w:themeColor="text1"/>
          <w:sz w:val="24"/>
          <w:szCs w:val="24"/>
          <w:shd w:val="clear" w:color="auto" w:fill="FFFFFF"/>
          <w:lang w:val="en-US"/>
        </w:rPr>
        <w:t>started the presentation</w:t>
      </w:r>
      <w:r w:rsidRPr="00F27624">
        <w:rPr>
          <w:rStyle w:val="normaltextrun"/>
          <w:rFonts w:cstheme="minorHAnsi"/>
          <w:color w:val="000000" w:themeColor="text1"/>
          <w:sz w:val="24"/>
          <w:szCs w:val="24"/>
          <w:shd w:val="clear" w:color="auto" w:fill="FFFFFF"/>
          <w:lang w:val="en-US"/>
        </w:rPr>
        <w:t xml:space="preserve"> by highlighting the transformative impact of Generative AI on education and the workplace, emphasizing the need for exploration, collaboration, and setting clear expectations for AI tool usage. The Fall initiatives by Learning and Teaching Services (LTS) were reviewed, including AI resource updates, faculty consultation sessions, and pilot projects like the </w:t>
      </w:r>
      <w:proofErr w:type="spellStart"/>
      <w:r w:rsidRPr="00F27624">
        <w:rPr>
          <w:rStyle w:val="normaltextrun"/>
          <w:rFonts w:cstheme="minorHAnsi"/>
          <w:color w:val="000000" w:themeColor="text1"/>
          <w:sz w:val="24"/>
          <w:szCs w:val="24"/>
          <w:shd w:val="clear" w:color="auto" w:fill="FFFFFF"/>
          <w:lang w:val="en-US"/>
        </w:rPr>
        <w:t>Respondus</w:t>
      </w:r>
      <w:proofErr w:type="spellEnd"/>
      <w:r w:rsidRPr="00F27624">
        <w:rPr>
          <w:rStyle w:val="normaltextrun"/>
          <w:rFonts w:cstheme="minorHAnsi"/>
          <w:color w:val="000000" w:themeColor="text1"/>
          <w:sz w:val="24"/>
          <w:szCs w:val="24"/>
          <w:shd w:val="clear" w:color="auto" w:fill="FFFFFF"/>
          <w:lang w:val="en-US"/>
        </w:rPr>
        <w:t xml:space="preserve"> </w:t>
      </w:r>
      <w:proofErr w:type="spellStart"/>
      <w:r w:rsidRPr="00F27624">
        <w:rPr>
          <w:rStyle w:val="normaltextrun"/>
          <w:rFonts w:cstheme="minorHAnsi"/>
          <w:color w:val="000000" w:themeColor="text1"/>
          <w:sz w:val="24"/>
          <w:szCs w:val="24"/>
          <w:shd w:val="clear" w:color="auto" w:fill="FFFFFF"/>
          <w:lang w:val="en-US"/>
        </w:rPr>
        <w:t>LockDown</w:t>
      </w:r>
      <w:proofErr w:type="spellEnd"/>
      <w:r w:rsidRPr="00F27624">
        <w:rPr>
          <w:rStyle w:val="normaltextrun"/>
          <w:rFonts w:cstheme="minorHAnsi"/>
          <w:color w:val="000000" w:themeColor="text1"/>
          <w:sz w:val="24"/>
          <w:szCs w:val="24"/>
          <w:shd w:val="clear" w:color="auto" w:fill="FFFFFF"/>
          <w:lang w:val="en-US"/>
        </w:rPr>
        <w:t xml:space="preserve"> Browser.</w:t>
      </w:r>
    </w:p>
    <w:p w14:paraId="0F1A1A2C" w14:textId="77777777" w:rsidR="00F27624" w:rsidRPr="00F27624" w:rsidRDefault="00F27624" w:rsidP="00F27624">
      <w:pPr>
        <w:jc w:val="both"/>
        <w:rPr>
          <w:rStyle w:val="normaltextrun"/>
          <w:rFonts w:cstheme="minorHAnsi"/>
          <w:color w:val="000000" w:themeColor="text1"/>
          <w:sz w:val="24"/>
          <w:szCs w:val="24"/>
          <w:shd w:val="clear" w:color="auto" w:fill="FFFFFF"/>
          <w:lang w:val="en-US"/>
        </w:rPr>
      </w:pPr>
      <w:r w:rsidRPr="00F27624">
        <w:rPr>
          <w:rStyle w:val="normaltextrun"/>
          <w:rFonts w:cstheme="minorHAnsi"/>
          <w:color w:val="000000" w:themeColor="text1"/>
          <w:sz w:val="24"/>
          <w:szCs w:val="24"/>
          <w:shd w:val="clear" w:color="auto" w:fill="FFFFFF"/>
          <w:lang w:val="en-US"/>
        </w:rPr>
        <w:t>Feedback from faculty revealed mixed reactions to Generative AI, from excitement to apprehension, focusing on challenges such as academic dishonesty, increased workload, and the need for clear policy guidance. Plans were outlined for future initiatives, including Generative AI 101 sessions and professional development opportunities.</w:t>
      </w:r>
    </w:p>
    <w:p w14:paraId="585182BD" w14:textId="4D317429" w:rsidR="00F27624" w:rsidRPr="00F27624" w:rsidRDefault="00F27624" w:rsidP="00F27624">
      <w:pPr>
        <w:jc w:val="both"/>
        <w:rPr>
          <w:rStyle w:val="normaltextrun"/>
          <w:rFonts w:cstheme="minorHAnsi"/>
          <w:color w:val="000000" w:themeColor="text1"/>
          <w:sz w:val="24"/>
          <w:szCs w:val="24"/>
          <w:shd w:val="clear" w:color="auto" w:fill="FFFFFF"/>
          <w:lang w:val="en-US"/>
        </w:rPr>
      </w:pPr>
      <w:r w:rsidRPr="00F27624">
        <w:rPr>
          <w:rStyle w:val="normaltextrun"/>
          <w:rFonts w:cstheme="minorHAnsi"/>
          <w:color w:val="000000" w:themeColor="text1"/>
          <w:sz w:val="24"/>
          <w:szCs w:val="24"/>
          <w:shd w:val="clear" w:color="auto" w:fill="FFFFFF"/>
          <w:lang w:val="en-US"/>
        </w:rPr>
        <w:t xml:space="preserve">The establishment of a Generative AI Task Force aims to support faculty and students, ensure comprehensive resources, and facilitate effective communication within the college community. Positive feedback on the </w:t>
      </w:r>
      <w:proofErr w:type="spellStart"/>
      <w:r w:rsidRPr="00F27624">
        <w:rPr>
          <w:rStyle w:val="normaltextrun"/>
          <w:rFonts w:cstheme="minorHAnsi"/>
          <w:color w:val="000000" w:themeColor="text1"/>
          <w:sz w:val="24"/>
          <w:szCs w:val="24"/>
          <w:shd w:val="clear" w:color="auto" w:fill="FFFFFF"/>
          <w:lang w:val="en-US"/>
        </w:rPr>
        <w:t>Respondus</w:t>
      </w:r>
      <w:proofErr w:type="spellEnd"/>
      <w:r w:rsidRPr="00F27624">
        <w:rPr>
          <w:rStyle w:val="normaltextrun"/>
          <w:rFonts w:cstheme="minorHAnsi"/>
          <w:color w:val="000000" w:themeColor="text1"/>
          <w:sz w:val="24"/>
          <w:szCs w:val="24"/>
          <w:shd w:val="clear" w:color="auto" w:fill="FFFFFF"/>
          <w:lang w:val="en-US"/>
        </w:rPr>
        <w:t xml:space="preserve"> </w:t>
      </w:r>
      <w:proofErr w:type="spellStart"/>
      <w:r w:rsidRPr="00F27624">
        <w:rPr>
          <w:rStyle w:val="normaltextrun"/>
          <w:rFonts w:cstheme="minorHAnsi"/>
          <w:color w:val="000000" w:themeColor="text1"/>
          <w:sz w:val="24"/>
          <w:szCs w:val="24"/>
          <w:shd w:val="clear" w:color="auto" w:fill="FFFFFF"/>
          <w:lang w:val="en-US"/>
        </w:rPr>
        <w:t>LockDown</w:t>
      </w:r>
      <w:proofErr w:type="spellEnd"/>
      <w:r w:rsidRPr="00F27624">
        <w:rPr>
          <w:rStyle w:val="normaltextrun"/>
          <w:rFonts w:cstheme="minorHAnsi"/>
          <w:color w:val="000000" w:themeColor="text1"/>
          <w:sz w:val="24"/>
          <w:szCs w:val="24"/>
          <w:shd w:val="clear" w:color="auto" w:fill="FFFFFF"/>
          <w:lang w:val="en-US"/>
        </w:rPr>
        <w:t xml:space="preserve"> Browser pilot was noted by M</w:t>
      </w:r>
      <w:r>
        <w:rPr>
          <w:rStyle w:val="normaltextrun"/>
          <w:rFonts w:cstheme="minorHAnsi"/>
          <w:color w:val="000000" w:themeColor="text1"/>
          <w:sz w:val="24"/>
          <w:szCs w:val="24"/>
          <w:shd w:val="clear" w:color="auto" w:fill="FFFFFF"/>
          <w:lang w:val="en-US"/>
        </w:rPr>
        <w:t xml:space="preserve">. </w:t>
      </w:r>
      <w:r w:rsidRPr="00F27624">
        <w:rPr>
          <w:rStyle w:val="normaltextrun"/>
          <w:rFonts w:cstheme="minorHAnsi"/>
          <w:color w:val="000000" w:themeColor="text1"/>
          <w:sz w:val="24"/>
          <w:szCs w:val="24"/>
          <w:shd w:val="clear" w:color="auto" w:fill="FFFFFF"/>
          <w:lang w:val="en-US"/>
        </w:rPr>
        <w:t>Brennan, while A</w:t>
      </w:r>
      <w:r>
        <w:rPr>
          <w:rStyle w:val="normaltextrun"/>
          <w:rFonts w:cstheme="minorHAnsi"/>
          <w:color w:val="000000" w:themeColor="text1"/>
          <w:sz w:val="24"/>
          <w:szCs w:val="24"/>
          <w:shd w:val="clear" w:color="auto" w:fill="FFFFFF"/>
          <w:lang w:val="en-US"/>
        </w:rPr>
        <w:t>.</w:t>
      </w:r>
      <w:r w:rsidRPr="00F27624">
        <w:rPr>
          <w:rStyle w:val="normaltextrun"/>
          <w:rFonts w:cstheme="minorHAnsi"/>
          <w:color w:val="000000" w:themeColor="text1"/>
          <w:sz w:val="24"/>
          <w:szCs w:val="24"/>
          <w:shd w:val="clear" w:color="auto" w:fill="FFFFFF"/>
          <w:lang w:val="en-US"/>
        </w:rPr>
        <w:t xml:space="preserve"> </w:t>
      </w:r>
      <w:r w:rsidRPr="00275573">
        <w:rPr>
          <w:rFonts w:cstheme="minorHAnsi"/>
          <w:color w:val="000000" w:themeColor="text1"/>
          <w:sz w:val="24"/>
          <w:szCs w:val="24"/>
        </w:rPr>
        <w:t>Soto Carvajal</w:t>
      </w:r>
      <w:r w:rsidRPr="00F27624">
        <w:rPr>
          <w:rStyle w:val="normaltextrun"/>
          <w:rFonts w:cstheme="minorHAnsi"/>
          <w:color w:val="000000" w:themeColor="text1"/>
          <w:sz w:val="24"/>
          <w:szCs w:val="24"/>
          <w:shd w:val="clear" w:color="auto" w:fill="FFFFFF"/>
          <w:lang w:val="en-US"/>
        </w:rPr>
        <w:t xml:space="preserve"> raised concerns about download requirements, which K</w:t>
      </w:r>
      <w:r>
        <w:rPr>
          <w:rStyle w:val="normaltextrun"/>
          <w:rFonts w:cstheme="minorHAnsi"/>
          <w:color w:val="000000" w:themeColor="text1"/>
          <w:sz w:val="24"/>
          <w:szCs w:val="24"/>
          <w:shd w:val="clear" w:color="auto" w:fill="FFFFFF"/>
          <w:lang w:val="en-US"/>
        </w:rPr>
        <w:t>.</w:t>
      </w:r>
      <w:r w:rsidRPr="00F27624">
        <w:rPr>
          <w:rStyle w:val="normaltextrun"/>
          <w:rFonts w:cstheme="minorHAnsi"/>
          <w:color w:val="000000" w:themeColor="text1"/>
          <w:sz w:val="24"/>
          <w:szCs w:val="24"/>
          <w:shd w:val="clear" w:color="auto" w:fill="FFFFFF"/>
          <w:lang w:val="en-US"/>
        </w:rPr>
        <w:t xml:space="preserve"> Root addressed, confirming no reported security risks.</w:t>
      </w:r>
    </w:p>
    <w:p w14:paraId="715E0F65" w14:textId="77777777" w:rsidR="00F27624" w:rsidRDefault="00F27624" w:rsidP="00F27624">
      <w:pPr>
        <w:jc w:val="both"/>
        <w:rPr>
          <w:rStyle w:val="normaltextrun"/>
          <w:rFonts w:cstheme="minorHAnsi"/>
          <w:color w:val="000000" w:themeColor="text1"/>
          <w:sz w:val="24"/>
          <w:szCs w:val="24"/>
          <w:shd w:val="clear" w:color="auto" w:fill="FFFFFF"/>
          <w:lang w:val="en-US"/>
        </w:rPr>
      </w:pPr>
      <w:r w:rsidRPr="00F27624">
        <w:rPr>
          <w:rStyle w:val="normaltextrun"/>
          <w:rFonts w:cstheme="minorHAnsi"/>
          <w:color w:val="000000" w:themeColor="text1"/>
          <w:sz w:val="24"/>
          <w:szCs w:val="24"/>
          <w:shd w:val="clear" w:color="auto" w:fill="FFFFFF"/>
          <w:lang w:val="en-US"/>
        </w:rPr>
        <w:t xml:space="preserve">The discussion concluded with an emphasis on the proactive steps the college is taking towards integrating Generative AI, with recommendations for council members to engage in professional development sessions, facilitate program-level discussions, and update curriculum and assessments to reflect Generative AI considerations. </w:t>
      </w:r>
    </w:p>
    <w:p w14:paraId="3FEEFC8F" w14:textId="77777777" w:rsidR="009E032A" w:rsidRDefault="009E032A" w:rsidP="00F27624">
      <w:pPr>
        <w:jc w:val="both"/>
        <w:rPr>
          <w:rStyle w:val="normaltextrun"/>
          <w:rFonts w:cstheme="minorHAnsi"/>
          <w:color w:val="000000" w:themeColor="text1"/>
          <w:sz w:val="24"/>
          <w:szCs w:val="24"/>
          <w:shd w:val="clear" w:color="auto" w:fill="FFFFFF"/>
          <w:lang w:val="en-US"/>
        </w:rPr>
      </w:pPr>
    </w:p>
    <w:p w14:paraId="29513295" w14:textId="6FE2CD62" w:rsidR="00EB5344" w:rsidRPr="00F27624" w:rsidRDefault="00FC63F1" w:rsidP="00F27624">
      <w:pPr>
        <w:pStyle w:val="ListParagraph"/>
        <w:numPr>
          <w:ilvl w:val="0"/>
          <w:numId w:val="2"/>
        </w:numPr>
        <w:jc w:val="both"/>
        <w:rPr>
          <w:rStyle w:val="eop"/>
          <w:rFonts w:cstheme="minorHAnsi"/>
          <w:b/>
          <w:bCs/>
          <w:color w:val="000000" w:themeColor="text1"/>
          <w:sz w:val="24"/>
          <w:szCs w:val="24"/>
          <w:shd w:val="clear" w:color="auto" w:fill="FFFFFF"/>
          <w:lang w:val="en-US"/>
        </w:rPr>
      </w:pPr>
      <w:r w:rsidRPr="00F27624">
        <w:rPr>
          <w:rStyle w:val="normaltextrun"/>
          <w:rFonts w:ascii="Calibri" w:hAnsi="Calibri" w:cs="Calibri"/>
          <w:b/>
          <w:bCs/>
          <w:color w:val="000000"/>
          <w:shd w:val="clear" w:color="auto" w:fill="FFFFFF"/>
          <w:lang w:val="en-CA"/>
        </w:rPr>
        <w:lastRenderedPageBreak/>
        <w:t>Generative AI - Academic Integrity</w:t>
      </w:r>
      <w:r w:rsidRPr="00F27624">
        <w:rPr>
          <w:rStyle w:val="eop"/>
          <w:rFonts w:ascii="Calibri" w:hAnsi="Calibri" w:cs="Calibri"/>
          <w:color w:val="000000"/>
          <w:shd w:val="clear" w:color="auto" w:fill="FFFFFF"/>
        </w:rPr>
        <w:t> </w:t>
      </w:r>
    </w:p>
    <w:p w14:paraId="517D8958" w14:textId="40F9101D" w:rsidR="0073546C" w:rsidRDefault="0073546C" w:rsidP="00F27624">
      <w:pPr>
        <w:jc w:val="both"/>
        <w:rPr>
          <w:rStyle w:val="eop"/>
          <w:rFonts w:cstheme="minorHAnsi"/>
          <w:color w:val="000000" w:themeColor="text1"/>
          <w:sz w:val="24"/>
          <w:szCs w:val="24"/>
          <w:shd w:val="clear" w:color="auto" w:fill="FFFFFF"/>
          <w:lang w:val="en-US"/>
        </w:rPr>
      </w:pPr>
      <w:r w:rsidRPr="0073546C">
        <w:rPr>
          <w:rStyle w:val="eop"/>
          <w:rFonts w:cstheme="minorHAnsi"/>
          <w:color w:val="000000" w:themeColor="text1"/>
          <w:sz w:val="24"/>
          <w:szCs w:val="24"/>
          <w:shd w:val="clear" w:color="auto" w:fill="FFFFFF"/>
          <w:lang w:val="en-US"/>
        </w:rPr>
        <w:t>S</w:t>
      </w:r>
      <w:r w:rsidR="00B93294">
        <w:rPr>
          <w:rStyle w:val="eop"/>
          <w:rFonts w:cstheme="minorHAnsi"/>
          <w:color w:val="000000" w:themeColor="text1"/>
          <w:sz w:val="24"/>
          <w:szCs w:val="24"/>
          <w:shd w:val="clear" w:color="auto" w:fill="FFFFFF"/>
          <w:lang w:val="en-US"/>
        </w:rPr>
        <w:t>.</w:t>
      </w:r>
      <w:r w:rsidRPr="0073546C">
        <w:rPr>
          <w:rStyle w:val="eop"/>
          <w:rFonts w:cstheme="minorHAnsi"/>
          <w:color w:val="000000" w:themeColor="text1"/>
          <w:sz w:val="24"/>
          <w:szCs w:val="24"/>
          <w:shd w:val="clear" w:color="auto" w:fill="FFFFFF"/>
          <w:lang w:val="en-US"/>
        </w:rPr>
        <w:t xml:space="preserve"> Larwill, Senior Manager of Academic Integrity, shared insights on the impact of generative AI on academic integrity. She highlighted the rising trend in allegations of academic misconduct related to generative AI misuse and emphasized the importance of educating both faculty and students on responsible and ethical use. </w:t>
      </w:r>
    </w:p>
    <w:p w14:paraId="4D9798E5" w14:textId="2A9E01E7" w:rsidR="00F27624" w:rsidRPr="0073546C" w:rsidRDefault="00B93294" w:rsidP="00F27624">
      <w:pPr>
        <w:jc w:val="both"/>
        <w:rPr>
          <w:rStyle w:val="eop"/>
          <w:rFonts w:cstheme="minorHAnsi"/>
          <w:color w:val="000000" w:themeColor="text1"/>
          <w:sz w:val="24"/>
          <w:szCs w:val="24"/>
          <w:shd w:val="clear" w:color="auto" w:fill="FFFFFF"/>
          <w:lang w:val="en-US"/>
        </w:rPr>
      </w:pPr>
      <w:r>
        <w:rPr>
          <w:rStyle w:val="eop"/>
          <w:rFonts w:cstheme="minorHAnsi"/>
          <w:color w:val="000000" w:themeColor="text1"/>
          <w:sz w:val="24"/>
          <w:szCs w:val="24"/>
          <w:shd w:val="clear" w:color="auto" w:fill="FFFFFF"/>
          <w:lang w:val="en-US"/>
        </w:rPr>
        <w:t xml:space="preserve">S. </w:t>
      </w:r>
      <w:r w:rsidR="0073546C" w:rsidRPr="0073546C">
        <w:rPr>
          <w:rStyle w:val="eop"/>
          <w:rFonts w:cstheme="minorHAnsi"/>
          <w:color w:val="000000" w:themeColor="text1"/>
          <w:sz w:val="24"/>
          <w:szCs w:val="24"/>
          <w:shd w:val="clear" w:color="auto" w:fill="FFFFFF"/>
          <w:lang w:val="en-US"/>
        </w:rPr>
        <w:t xml:space="preserve">Larwill detailed various education and outreach initiatives, including efforts to enhance AI literacy and develop fair investigation practices for </w:t>
      </w:r>
      <w:proofErr w:type="spellStart"/>
      <w:r w:rsidR="0073546C" w:rsidRPr="0073546C">
        <w:rPr>
          <w:rStyle w:val="eop"/>
          <w:rFonts w:cstheme="minorHAnsi"/>
          <w:color w:val="000000" w:themeColor="text1"/>
          <w:sz w:val="24"/>
          <w:szCs w:val="24"/>
          <w:shd w:val="clear" w:color="auto" w:fill="FFFFFF"/>
          <w:lang w:val="en-US"/>
        </w:rPr>
        <w:t>GenAI</w:t>
      </w:r>
      <w:proofErr w:type="spellEnd"/>
      <w:r w:rsidR="0073546C" w:rsidRPr="0073546C">
        <w:rPr>
          <w:rStyle w:val="eop"/>
          <w:rFonts w:cstheme="minorHAnsi"/>
          <w:color w:val="000000" w:themeColor="text1"/>
          <w:sz w:val="24"/>
          <w:szCs w:val="24"/>
          <w:shd w:val="clear" w:color="auto" w:fill="FFFFFF"/>
          <w:lang w:val="en-US"/>
        </w:rPr>
        <w:t xml:space="preserve"> misuse. Strategies for analyzing submissions and ensuring students’ understanding and proper use of </w:t>
      </w:r>
      <w:proofErr w:type="spellStart"/>
      <w:r w:rsidR="0073546C" w:rsidRPr="0073546C">
        <w:rPr>
          <w:rStyle w:val="eop"/>
          <w:rFonts w:cstheme="minorHAnsi"/>
          <w:color w:val="000000" w:themeColor="text1"/>
          <w:sz w:val="24"/>
          <w:szCs w:val="24"/>
          <w:shd w:val="clear" w:color="auto" w:fill="FFFFFF"/>
          <w:lang w:val="en-US"/>
        </w:rPr>
        <w:t>GenAI</w:t>
      </w:r>
      <w:proofErr w:type="spellEnd"/>
      <w:r w:rsidR="0073546C" w:rsidRPr="0073546C">
        <w:rPr>
          <w:rStyle w:val="eop"/>
          <w:rFonts w:cstheme="minorHAnsi"/>
          <w:color w:val="000000" w:themeColor="text1"/>
          <w:sz w:val="24"/>
          <w:szCs w:val="24"/>
          <w:shd w:val="clear" w:color="auto" w:fill="FFFFFF"/>
          <w:lang w:val="en-US"/>
        </w:rPr>
        <w:t xml:space="preserve"> tools were discussed. The presentation concluded with an emphasis on ongoing education to navigate the complexities of generative AI in academic settings.</w:t>
      </w:r>
    </w:p>
    <w:p w14:paraId="06BE66BA" w14:textId="6E1CEAFE" w:rsidR="00FC63F1" w:rsidRPr="00911251" w:rsidRDefault="00FC63F1" w:rsidP="00334939">
      <w:pPr>
        <w:pStyle w:val="ListParagraph"/>
        <w:numPr>
          <w:ilvl w:val="0"/>
          <w:numId w:val="2"/>
        </w:numPr>
        <w:jc w:val="both"/>
        <w:rPr>
          <w:rStyle w:val="eop"/>
          <w:rFonts w:cstheme="minorHAnsi"/>
          <w:b/>
          <w:bCs/>
          <w:color w:val="000000" w:themeColor="text1"/>
          <w:sz w:val="24"/>
          <w:szCs w:val="24"/>
          <w:shd w:val="clear" w:color="auto" w:fill="FFFFFF"/>
          <w:lang w:val="en-US"/>
        </w:rPr>
      </w:pPr>
      <w:r w:rsidRPr="009A4298">
        <w:rPr>
          <w:rStyle w:val="normaltextrun"/>
          <w:rFonts w:ascii="Calibri" w:hAnsi="Calibri" w:cs="Calibri"/>
          <w:b/>
          <w:bCs/>
          <w:color w:val="000000" w:themeColor="text1"/>
          <w:shd w:val="clear" w:color="auto" w:fill="FFFFFF"/>
          <w:lang w:val="en-CA"/>
        </w:rPr>
        <w:t xml:space="preserve">Policy AA22 </w:t>
      </w:r>
      <w:r>
        <w:rPr>
          <w:rStyle w:val="normaltextrun"/>
          <w:rFonts w:ascii="Calibri" w:hAnsi="Calibri" w:cs="Calibri"/>
          <w:b/>
          <w:bCs/>
          <w:color w:val="000000"/>
          <w:shd w:val="clear" w:color="auto" w:fill="FFFFFF"/>
          <w:lang w:val="en-CA"/>
        </w:rPr>
        <w:t>– Student Participation in Athletics or on the Students Association Board of Directors</w:t>
      </w:r>
      <w:r>
        <w:rPr>
          <w:rStyle w:val="tabchar"/>
          <w:rFonts w:ascii="Calibri" w:hAnsi="Calibri" w:cs="Calibri"/>
          <w:color w:val="000000"/>
          <w:shd w:val="clear" w:color="auto" w:fill="FFFFFF"/>
        </w:rPr>
        <w:tab/>
      </w:r>
    </w:p>
    <w:p w14:paraId="762053D3" w14:textId="48BF2FD5" w:rsidR="00A009C0" w:rsidRPr="00A009C0" w:rsidRDefault="00A009C0" w:rsidP="00A009C0">
      <w:pPr>
        <w:jc w:val="both"/>
        <w:rPr>
          <w:rStyle w:val="eop"/>
          <w:rFonts w:cstheme="minorHAnsi"/>
          <w:color w:val="000000" w:themeColor="text1"/>
          <w:sz w:val="24"/>
          <w:szCs w:val="24"/>
          <w:shd w:val="clear" w:color="auto" w:fill="FFFFFF"/>
          <w:lang w:val="en-US"/>
        </w:rPr>
      </w:pPr>
      <w:r w:rsidRPr="00A009C0">
        <w:rPr>
          <w:rStyle w:val="eop"/>
          <w:rFonts w:cstheme="minorHAnsi"/>
          <w:color w:val="000000" w:themeColor="text1"/>
          <w:sz w:val="24"/>
          <w:szCs w:val="24"/>
          <w:shd w:val="clear" w:color="auto" w:fill="FFFFFF"/>
          <w:lang w:val="en-US"/>
        </w:rPr>
        <w:t>M</w:t>
      </w:r>
      <w:r>
        <w:rPr>
          <w:rStyle w:val="eop"/>
          <w:rFonts w:cstheme="minorHAnsi"/>
          <w:color w:val="000000" w:themeColor="text1"/>
          <w:sz w:val="24"/>
          <w:szCs w:val="24"/>
          <w:shd w:val="clear" w:color="auto" w:fill="FFFFFF"/>
          <w:lang w:val="en-US"/>
        </w:rPr>
        <w:t>.</w:t>
      </w:r>
      <w:r w:rsidRPr="00A009C0">
        <w:rPr>
          <w:rStyle w:val="eop"/>
          <w:rFonts w:cstheme="minorHAnsi"/>
          <w:color w:val="000000" w:themeColor="text1"/>
          <w:sz w:val="24"/>
          <w:szCs w:val="24"/>
          <w:shd w:val="clear" w:color="auto" w:fill="FFFFFF"/>
          <w:lang w:val="en-US"/>
        </w:rPr>
        <w:t xml:space="preserve"> Cusson addressed the College Academic Council to discuss updates to Policy AA22, which focuses on student participation in athletics, on the Students' Association Board of Directors, and extends to consider military activities for military members. The policy, last approved on March 5, 2019, was under review to include 'planned' missed evaluations and refer to policy AA21 for unplanned missed evaluations. Consultations were held with key stakeholders, including S</w:t>
      </w:r>
      <w:r w:rsidR="00313EDD">
        <w:rPr>
          <w:rStyle w:val="eop"/>
          <w:rFonts w:cstheme="minorHAnsi"/>
          <w:color w:val="000000" w:themeColor="text1"/>
          <w:sz w:val="24"/>
          <w:szCs w:val="24"/>
          <w:shd w:val="clear" w:color="auto" w:fill="FFFFFF"/>
          <w:lang w:val="en-US"/>
        </w:rPr>
        <w:t xml:space="preserve">. </w:t>
      </w:r>
      <w:r w:rsidRPr="00A009C0">
        <w:rPr>
          <w:rStyle w:val="eop"/>
          <w:rFonts w:cstheme="minorHAnsi"/>
          <w:color w:val="000000" w:themeColor="text1"/>
          <w:sz w:val="24"/>
          <w:szCs w:val="24"/>
          <w:shd w:val="clear" w:color="auto" w:fill="FFFFFF"/>
          <w:lang w:val="en-US"/>
        </w:rPr>
        <w:t>Larwill for academic appeal considerations, faculty, the Students' Association, Deans, Chairs, and military personnel to gather feedback and consider extending the policy's scope to be more inclusive of military members.</w:t>
      </w:r>
    </w:p>
    <w:p w14:paraId="1F718312" w14:textId="779760CB" w:rsidR="00A009C0" w:rsidRPr="00A009C0" w:rsidRDefault="00A009C0" w:rsidP="00A009C0">
      <w:pPr>
        <w:jc w:val="both"/>
        <w:rPr>
          <w:rStyle w:val="eop"/>
          <w:rFonts w:cstheme="minorHAnsi"/>
          <w:color w:val="000000" w:themeColor="text1"/>
          <w:sz w:val="24"/>
          <w:szCs w:val="24"/>
          <w:shd w:val="clear" w:color="auto" w:fill="FFFFFF"/>
          <w:lang w:val="en-US"/>
        </w:rPr>
      </w:pPr>
      <w:r>
        <w:rPr>
          <w:rStyle w:val="eop"/>
          <w:rFonts w:cstheme="minorHAnsi"/>
          <w:color w:val="000000" w:themeColor="text1"/>
          <w:sz w:val="24"/>
          <w:szCs w:val="24"/>
          <w:shd w:val="clear" w:color="auto" w:fill="FFFFFF"/>
          <w:lang w:val="en-US"/>
        </w:rPr>
        <w:t xml:space="preserve">M. </w:t>
      </w:r>
      <w:r w:rsidRPr="00A009C0">
        <w:rPr>
          <w:rStyle w:val="eop"/>
          <w:rFonts w:cstheme="minorHAnsi"/>
          <w:color w:val="000000" w:themeColor="text1"/>
          <w:sz w:val="24"/>
          <w:szCs w:val="24"/>
          <w:shd w:val="clear" w:color="auto" w:fill="FFFFFF"/>
          <w:lang w:val="en-US"/>
        </w:rPr>
        <w:t>Cusson highlighted the effort to make the college's support for military members explicit, which includes accommodating training exercises without encompassing long-term deployments. The proposal also aims to clarify language around planned missed evaluations and the possibility of pursuing a stand-alone military or reservist policy.</w:t>
      </w:r>
    </w:p>
    <w:p w14:paraId="7460EB75" w14:textId="2B1DF967" w:rsidR="00A009C0" w:rsidRPr="00A009C0" w:rsidRDefault="00A009C0" w:rsidP="00A009C0">
      <w:pPr>
        <w:jc w:val="both"/>
        <w:rPr>
          <w:rStyle w:val="eop"/>
          <w:rFonts w:cstheme="minorHAnsi"/>
          <w:color w:val="000000" w:themeColor="text1"/>
          <w:sz w:val="24"/>
          <w:szCs w:val="24"/>
          <w:shd w:val="clear" w:color="auto" w:fill="FFFFFF"/>
          <w:lang w:val="en-US"/>
        </w:rPr>
      </w:pPr>
      <w:r>
        <w:rPr>
          <w:rStyle w:val="eop"/>
          <w:rFonts w:cstheme="minorHAnsi"/>
          <w:color w:val="000000" w:themeColor="text1"/>
          <w:sz w:val="24"/>
          <w:szCs w:val="24"/>
          <w:shd w:val="clear" w:color="auto" w:fill="FFFFFF"/>
          <w:lang w:val="en-US"/>
        </w:rPr>
        <w:t>M.</w:t>
      </w:r>
      <w:r w:rsidRPr="00A009C0">
        <w:rPr>
          <w:rStyle w:val="eop"/>
          <w:rFonts w:cstheme="minorHAnsi"/>
          <w:color w:val="000000" w:themeColor="text1"/>
          <w:sz w:val="24"/>
          <w:szCs w:val="24"/>
          <w:shd w:val="clear" w:color="auto" w:fill="FFFFFF"/>
          <w:lang w:val="en-US"/>
        </w:rPr>
        <w:t xml:space="preserve"> Cusson invited further feedback from Council members, emphasizing the desire to address any additional comments by the end of the week</w:t>
      </w:r>
      <w:r>
        <w:rPr>
          <w:rStyle w:val="eop"/>
          <w:rFonts w:cstheme="minorHAnsi"/>
          <w:color w:val="000000" w:themeColor="text1"/>
          <w:sz w:val="24"/>
          <w:szCs w:val="24"/>
          <w:shd w:val="clear" w:color="auto" w:fill="FFFFFF"/>
          <w:lang w:val="en-US"/>
        </w:rPr>
        <w:t xml:space="preserve"> </w:t>
      </w:r>
      <w:r w:rsidRPr="00A009C0">
        <w:rPr>
          <w:rStyle w:val="eop"/>
          <w:rFonts w:cstheme="minorHAnsi"/>
          <w:color w:val="000000" w:themeColor="text1"/>
          <w:sz w:val="24"/>
          <w:szCs w:val="24"/>
          <w:shd w:val="clear" w:color="auto" w:fill="FFFFFF"/>
          <w:lang w:val="en-US"/>
        </w:rPr>
        <w:t>on Collibra.</w:t>
      </w:r>
    </w:p>
    <w:p w14:paraId="3A5E3F9F" w14:textId="6FD8B9A9" w:rsidR="00FC63F1" w:rsidRPr="00A009C0" w:rsidRDefault="00E5475A" w:rsidP="00334939">
      <w:pPr>
        <w:pStyle w:val="ListParagraph"/>
        <w:numPr>
          <w:ilvl w:val="0"/>
          <w:numId w:val="2"/>
        </w:numPr>
        <w:jc w:val="both"/>
        <w:rPr>
          <w:rStyle w:val="eop"/>
          <w:rFonts w:cstheme="minorHAnsi"/>
          <w:b/>
          <w:bCs/>
          <w:color w:val="000000" w:themeColor="text1"/>
          <w:sz w:val="24"/>
          <w:szCs w:val="24"/>
          <w:shd w:val="clear" w:color="auto" w:fill="FFFFFF"/>
          <w:lang w:val="en-US"/>
        </w:rPr>
      </w:pPr>
      <w:r w:rsidRPr="009A4298">
        <w:rPr>
          <w:rStyle w:val="normaltextrun"/>
          <w:rFonts w:ascii="Calibri" w:hAnsi="Calibri" w:cs="Calibri"/>
          <w:b/>
          <w:bCs/>
          <w:color w:val="000000" w:themeColor="text1"/>
          <w:shd w:val="clear" w:color="auto" w:fill="FFFFFF"/>
          <w:lang w:val="en-CA"/>
        </w:rPr>
        <w:t xml:space="preserve">Policy AA23 </w:t>
      </w:r>
      <w:r>
        <w:rPr>
          <w:rStyle w:val="normaltextrun"/>
          <w:rFonts w:ascii="Calibri" w:hAnsi="Calibri" w:cs="Calibri"/>
          <w:b/>
          <w:bCs/>
          <w:color w:val="000000"/>
          <w:shd w:val="clear" w:color="auto" w:fill="FFFFFF"/>
          <w:lang w:val="en-CA"/>
        </w:rPr>
        <w:t>– Faculty Consultation with Students</w:t>
      </w:r>
      <w:r>
        <w:rPr>
          <w:rStyle w:val="eop"/>
          <w:rFonts w:ascii="Calibri" w:hAnsi="Calibri" w:cs="Calibri"/>
          <w:color w:val="000000"/>
          <w:shd w:val="clear" w:color="auto" w:fill="FFFFFF"/>
        </w:rPr>
        <w:t xml:space="preserve">    </w:t>
      </w:r>
    </w:p>
    <w:p w14:paraId="58DDFAAA" w14:textId="634D5F3C" w:rsidR="006742CA" w:rsidRPr="00B141AA" w:rsidRDefault="006742CA" w:rsidP="006742CA">
      <w:pPr>
        <w:jc w:val="both"/>
        <w:rPr>
          <w:rStyle w:val="eop"/>
          <w:rFonts w:cstheme="minorHAnsi"/>
          <w:color w:val="000000" w:themeColor="text1"/>
          <w:sz w:val="24"/>
          <w:szCs w:val="24"/>
          <w:shd w:val="clear" w:color="auto" w:fill="FFFFFF"/>
          <w:lang w:val="en-US"/>
        </w:rPr>
      </w:pPr>
      <w:r w:rsidRPr="00B141AA">
        <w:rPr>
          <w:rStyle w:val="eop"/>
          <w:rFonts w:cstheme="minorHAnsi"/>
          <w:color w:val="000000" w:themeColor="text1"/>
          <w:sz w:val="24"/>
          <w:szCs w:val="24"/>
          <w:shd w:val="clear" w:color="auto" w:fill="FFFFFF"/>
          <w:lang w:val="en-US"/>
        </w:rPr>
        <w:t>Maggie Cusson discussed Policy AA23</w:t>
      </w:r>
      <w:r w:rsidR="00B141AA">
        <w:rPr>
          <w:rStyle w:val="eop"/>
          <w:rFonts w:cstheme="minorHAnsi"/>
          <w:color w:val="000000" w:themeColor="text1"/>
          <w:sz w:val="24"/>
          <w:szCs w:val="24"/>
          <w:shd w:val="clear" w:color="auto" w:fill="FFFFFF"/>
          <w:lang w:val="en-US"/>
        </w:rPr>
        <w:t xml:space="preserve"> F</w:t>
      </w:r>
      <w:r w:rsidRPr="00B141AA">
        <w:rPr>
          <w:rStyle w:val="eop"/>
          <w:rFonts w:cstheme="minorHAnsi"/>
          <w:color w:val="000000" w:themeColor="text1"/>
          <w:sz w:val="24"/>
          <w:szCs w:val="24"/>
          <w:shd w:val="clear" w:color="auto" w:fill="FFFFFF"/>
          <w:lang w:val="en-US"/>
        </w:rPr>
        <w:t xml:space="preserve">aculty </w:t>
      </w:r>
      <w:r w:rsidR="00B141AA">
        <w:rPr>
          <w:rStyle w:val="eop"/>
          <w:rFonts w:cstheme="minorHAnsi"/>
          <w:color w:val="000000" w:themeColor="text1"/>
          <w:sz w:val="24"/>
          <w:szCs w:val="24"/>
          <w:shd w:val="clear" w:color="auto" w:fill="FFFFFF"/>
          <w:lang w:val="en-US"/>
        </w:rPr>
        <w:t>C</w:t>
      </w:r>
      <w:r w:rsidRPr="00B141AA">
        <w:rPr>
          <w:rStyle w:val="eop"/>
          <w:rFonts w:cstheme="minorHAnsi"/>
          <w:color w:val="000000" w:themeColor="text1"/>
          <w:sz w:val="24"/>
          <w:szCs w:val="24"/>
          <w:shd w:val="clear" w:color="auto" w:fill="FFFFFF"/>
          <w:lang w:val="en-US"/>
        </w:rPr>
        <w:t xml:space="preserve">onsultation with </w:t>
      </w:r>
      <w:r w:rsidR="00B141AA">
        <w:rPr>
          <w:rStyle w:val="eop"/>
          <w:rFonts w:cstheme="minorHAnsi"/>
          <w:color w:val="000000" w:themeColor="text1"/>
          <w:sz w:val="24"/>
          <w:szCs w:val="24"/>
          <w:shd w:val="clear" w:color="auto" w:fill="FFFFFF"/>
          <w:lang w:val="en-US"/>
        </w:rPr>
        <w:t>S</w:t>
      </w:r>
      <w:r w:rsidRPr="00B141AA">
        <w:rPr>
          <w:rStyle w:val="eop"/>
          <w:rFonts w:cstheme="minorHAnsi"/>
          <w:color w:val="000000" w:themeColor="text1"/>
          <w:sz w:val="24"/>
          <w:szCs w:val="24"/>
          <w:shd w:val="clear" w:color="auto" w:fill="FFFFFF"/>
          <w:lang w:val="en-US"/>
        </w:rPr>
        <w:t xml:space="preserve">tudents, </w:t>
      </w:r>
      <w:r w:rsidR="00B141AA">
        <w:rPr>
          <w:rStyle w:val="eop"/>
          <w:rFonts w:cstheme="minorHAnsi"/>
          <w:color w:val="000000" w:themeColor="text1"/>
          <w:sz w:val="24"/>
          <w:szCs w:val="24"/>
          <w:shd w:val="clear" w:color="auto" w:fill="FFFFFF"/>
          <w:lang w:val="en-US"/>
        </w:rPr>
        <w:t>which</w:t>
      </w:r>
      <w:r w:rsidRPr="00B141AA">
        <w:rPr>
          <w:rStyle w:val="eop"/>
          <w:rFonts w:cstheme="minorHAnsi"/>
          <w:color w:val="000000" w:themeColor="text1"/>
          <w:sz w:val="24"/>
          <w:szCs w:val="24"/>
          <w:shd w:val="clear" w:color="auto" w:fill="FFFFFF"/>
          <w:lang w:val="en-US"/>
        </w:rPr>
        <w:t xml:space="preserve"> aims to provide students with access to faculty for out-of-class assistance, as stipulated in the Academic Employees Collective Agreement. No major edits were proposed, only minor language cleanups and the addition of a resource by Learning and Teaching Services (LTS) on conducting productive office hours.</w:t>
      </w:r>
    </w:p>
    <w:p w14:paraId="57038754" w14:textId="25DDAD31" w:rsidR="006742CA" w:rsidRPr="00B141AA" w:rsidRDefault="0052763C" w:rsidP="74DCE099">
      <w:pPr>
        <w:jc w:val="both"/>
        <w:rPr>
          <w:rStyle w:val="eop"/>
          <w:color w:val="000000" w:themeColor="text1"/>
          <w:sz w:val="24"/>
          <w:szCs w:val="24"/>
          <w:shd w:val="clear" w:color="auto" w:fill="FFFFFF"/>
          <w:lang w:val="en-US"/>
        </w:rPr>
      </w:pPr>
      <w:r w:rsidRPr="74DCE099">
        <w:rPr>
          <w:rStyle w:val="eop"/>
          <w:color w:val="000000" w:themeColor="text1"/>
          <w:sz w:val="24"/>
          <w:szCs w:val="24"/>
          <w:shd w:val="clear" w:color="auto" w:fill="FFFFFF"/>
          <w:lang w:val="en-US"/>
        </w:rPr>
        <w:t xml:space="preserve">M. </w:t>
      </w:r>
      <w:r w:rsidR="006742CA" w:rsidRPr="74DCE099">
        <w:rPr>
          <w:rStyle w:val="eop"/>
          <w:color w:val="000000" w:themeColor="text1"/>
          <w:sz w:val="24"/>
          <w:szCs w:val="24"/>
          <w:shd w:val="clear" w:color="auto" w:fill="FFFFFF"/>
          <w:lang w:val="en-US"/>
        </w:rPr>
        <w:t xml:space="preserve">Cusson highlighted the need for consistent terminology across policies, particularly in terms of referring to teaching staff. The </w:t>
      </w:r>
      <w:r w:rsidRPr="74DCE099">
        <w:rPr>
          <w:rStyle w:val="eop"/>
          <w:color w:val="000000" w:themeColor="text1"/>
          <w:sz w:val="24"/>
          <w:szCs w:val="24"/>
          <w:shd w:val="clear" w:color="auto" w:fill="FFFFFF"/>
          <w:lang w:val="en-US"/>
        </w:rPr>
        <w:t>feedback</w:t>
      </w:r>
      <w:r w:rsidR="006742CA" w:rsidRPr="74DCE099">
        <w:rPr>
          <w:rStyle w:val="eop"/>
          <w:color w:val="000000" w:themeColor="text1"/>
          <w:sz w:val="24"/>
          <w:szCs w:val="24"/>
          <w:shd w:val="clear" w:color="auto" w:fill="FFFFFF"/>
          <w:lang w:val="en-US"/>
        </w:rPr>
        <w:t xml:space="preserve"> included input from various stakeholders, including </w:t>
      </w:r>
      <w:proofErr w:type="spellStart"/>
      <w:r w:rsidR="006742CA" w:rsidRPr="74DCE099">
        <w:rPr>
          <w:rStyle w:val="eop"/>
          <w:color w:val="000000" w:themeColor="text1"/>
          <w:sz w:val="24"/>
          <w:szCs w:val="24"/>
          <w:shd w:val="clear" w:color="auto" w:fill="FFFFFF"/>
          <w:lang w:val="en-US"/>
        </w:rPr>
        <w:t>M</w:t>
      </w:r>
      <w:r w:rsidRPr="74DCE099">
        <w:rPr>
          <w:rStyle w:val="eop"/>
          <w:color w:val="000000" w:themeColor="text1"/>
          <w:sz w:val="24"/>
          <w:szCs w:val="24"/>
          <w:shd w:val="clear" w:color="auto" w:fill="FFFFFF"/>
          <w:lang w:val="en-US"/>
        </w:rPr>
        <w:t>.</w:t>
      </w:r>
      <w:r w:rsidR="006742CA" w:rsidRPr="74DCE099">
        <w:rPr>
          <w:rStyle w:val="eop"/>
          <w:color w:val="000000" w:themeColor="text1"/>
          <w:sz w:val="24"/>
          <w:szCs w:val="24"/>
          <w:shd w:val="clear" w:color="auto" w:fill="FFFFFF"/>
          <w:lang w:val="en-US"/>
        </w:rPr>
        <w:t>L</w:t>
      </w:r>
      <w:r w:rsidRPr="74DCE099">
        <w:rPr>
          <w:rStyle w:val="eop"/>
          <w:color w:val="000000" w:themeColor="text1"/>
          <w:sz w:val="24"/>
          <w:szCs w:val="24"/>
          <w:shd w:val="clear" w:color="auto" w:fill="FFFFFF"/>
          <w:lang w:val="en-US"/>
        </w:rPr>
        <w:t>educ</w:t>
      </w:r>
      <w:proofErr w:type="spellEnd"/>
      <w:r w:rsidR="006742CA" w:rsidRPr="74DCE099">
        <w:rPr>
          <w:rStyle w:val="eop"/>
          <w:color w:val="000000" w:themeColor="text1"/>
          <w:sz w:val="24"/>
          <w:szCs w:val="24"/>
          <w:shd w:val="clear" w:color="auto" w:fill="FFFFFF"/>
          <w:lang w:val="en-US"/>
        </w:rPr>
        <w:t xml:space="preserve"> for academic advising considerations and the Students Association. There was an </w:t>
      </w:r>
      <w:r w:rsidR="006742CA" w:rsidRPr="74DCE099">
        <w:rPr>
          <w:rStyle w:val="eop"/>
          <w:color w:val="000000" w:themeColor="text1"/>
          <w:sz w:val="24"/>
          <w:szCs w:val="24"/>
          <w:shd w:val="clear" w:color="auto" w:fill="FFFFFF"/>
          <w:lang w:val="en-US"/>
        </w:rPr>
        <w:lastRenderedPageBreak/>
        <w:t>acknowledgment of the need to clarify terms like "faculty" and "professor" to ensure inclusivity and consistency. Suggestions included defining a term at the start of each policy to encompass all teaching members inclusively.</w:t>
      </w:r>
    </w:p>
    <w:p w14:paraId="57673C29" w14:textId="6CC05D68" w:rsidR="7B48227B" w:rsidRDefault="7B48227B" w:rsidP="7432D6E1">
      <w:pPr>
        <w:jc w:val="both"/>
        <w:rPr>
          <w:rStyle w:val="eop"/>
          <w:color w:val="000000" w:themeColor="text1"/>
          <w:sz w:val="24"/>
          <w:szCs w:val="24"/>
          <w:lang w:val="en-US"/>
        </w:rPr>
      </w:pPr>
      <w:r w:rsidRPr="7432D6E1">
        <w:rPr>
          <w:rStyle w:val="eop"/>
          <w:color w:val="000000" w:themeColor="text1"/>
          <w:sz w:val="24"/>
          <w:szCs w:val="24"/>
          <w:lang w:val="en-US"/>
        </w:rPr>
        <w:t>H. Bailey highlighted the need for clear rules on recording lectures, suggesting detailed procedures for all students, especially those with accommodations. She proposed defining processes for recording, retention, and deletion to ensure uniform application across the college.</w:t>
      </w:r>
    </w:p>
    <w:p w14:paraId="6D688F35" w14:textId="7C7B881B" w:rsidR="00A009C0" w:rsidRPr="00B141AA" w:rsidRDefault="006742CA" w:rsidP="006742CA">
      <w:pPr>
        <w:jc w:val="both"/>
        <w:rPr>
          <w:rStyle w:val="eop"/>
          <w:rFonts w:cstheme="minorHAnsi"/>
          <w:color w:val="000000" w:themeColor="text1"/>
          <w:sz w:val="24"/>
          <w:szCs w:val="24"/>
          <w:shd w:val="clear" w:color="auto" w:fill="FFFFFF"/>
          <w:lang w:val="en-US"/>
        </w:rPr>
      </w:pPr>
      <w:r w:rsidRPr="00B141AA">
        <w:rPr>
          <w:rStyle w:val="eop"/>
          <w:rFonts w:cstheme="minorHAnsi"/>
          <w:color w:val="000000" w:themeColor="text1"/>
          <w:sz w:val="24"/>
          <w:szCs w:val="24"/>
          <w:shd w:val="clear" w:color="auto" w:fill="FFFFFF"/>
          <w:lang w:val="en-US"/>
        </w:rPr>
        <w:t>H</w:t>
      </w:r>
      <w:r w:rsidR="0052763C">
        <w:rPr>
          <w:rStyle w:val="eop"/>
          <w:rFonts w:cstheme="minorHAnsi"/>
          <w:color w:val="000000" w:themeColor="text1"/>
          <w:sz w:val="24"/>
          <w:szCs w:val="24"/>
          <w:shd w:val="clear" w:color="auto" w:fill="FFFFFF"/>
          <w:lang w:val="en-US"/>
        </w:rPr>
        <w:t>.</w:t>
      </w:r>
      <w:r w:rsidRPr="00B141AA">
        <w:rPr>
          <w:rStyle w:val="eop"/>
          <w:rFonts w:cstheme="minorHAnsi"/>
          <w:color w:val="000000" w:themeColor="text1"/>
          <w:sz w:val="24"/>
          <w:szCs w:val="24"/>
          <w:shd w:val="clear" w:color="auto" w:fill="FFFFFF"/>
          <w:lang w:val="en-US"/>
        </w:rPr>
        <w:t xml:space="preserve"> Bailey suggested defining a term in Collibra that could be inclusively applied to all teaching members at the </w:t>
      </w:r>
      <w:r w:rsidR="0052763C">
        <w:rPr>
          <w:rStyle w:val="eop"/>
          <w:rFonts w:cstheme="minorHAnsi"/>
          <w:color w:val="000000" w:themeColor="text1"/>
          <w:sz w:val="24"/>
          <w:szCs w:val="24"/>
          <w:shd w:val="clear" w:color="auto" w:fill="FFFFFF"/>
          <w:lang w:val="en-US"/>
        </w:rPr>
        <w:t>beginning</w:t>
      </w:r>
      <w:r w:rsidRPr="00B141AA">
        <w:rPr>
          <w:rStyle w:val="eop"/>
          <w:rFonts w:cstheme="minorHAnsi"/>
          <w:color w:val="000000" w:themeColor="text1"/>
          <w:sz w:val="24"/>
          <w:szCs w:val="24"/>
          <w:shd w:val="clear" w:color="auto" w:fill="FFFFFF"/>
          <w:lang w:val="en-US"/>
        </w:rPr>
        <w:t xml:space="preserve"> of policies.</w:t>
      </w:r>
      <w:r w:rsidR="00313EDD">
        <w:rPr>
          <w:rStyle w:val="eop"/>
          <w:rFonts w:cstheme="minorHAnsi"/>
          <w:color w:val="000000" w:themeColor="text1"/>
          <w:sz w:val="24"/>
          <w:szCs w:val="24"/>
          <w:shd w:val="clear" w:color="auto" w:fill="FFFFFF"/>
          <w:lang w:val="en-US"/>
        </w:rPr>
        <w:t xml:space="preserve"> </w:t>
      </w:r>
      <w:r w:rsidRPr="00B141AA">
        <w:rPr>
          <w:rStyle w:val="eop"/>
          <w:rFonts w:cstheme="minorHAnsi"/>
          <w:color w:val="000000" w:themeColor="text1"/>
          <w:sz w:val="24"/>
          <w:szCs w:val="24"/>
          <w:shd w:val="clear" w:color="auto" w:fill="FFFFFF"/>
          <w:lang w:val="en-US"/>
        </w:rPr>
        <w:t>P</w:t>
      </w:r>
      <w:r w:rsidR="0052763C">
        <w:rPr>
          <w:rStyle w:val="eop"/>
          <w:rFonts w:cstheme="minorHAnsi"/>
          <w:color w:val="000000" w:themeColor="text1"/>
          <w:sz w:val="24"/>
          <w:szCs w:val="24"/>
          <w:shd w:val="clear" w:color="auto" w:fill="FFFFFF"/>
          <w:lang w:val="en-US"/>
        </w:rPr>
        <w:t>.</w:t>
      </w:r>
      <w:r w:rsidRPr="00B141AA">
        <w:rPr>
          <w:rStyle w:val="eop"/>
          <w:rFonts w:cstheme="minorHAnsi"/>
          <w:color w:val="000000" w:themeColor="text1"/>
          <w:sz w:val="24"/>
          <w:szCs w:val="24"/>
          <w:shd w:val="clear" w:color="auto" w:fill="FFFFFF"/>
          <w:lang w:val="en-US"/>
        </w:rPr>
        <w:t xml:space="preserve"> Kim, shared B</w:t>
      </w:r>
      <w:r w:rsidR="00313EDD">
        <w:rPr>
          <w:rStyle w:val="eop"/>
          <w:rFonts w:cstheme="minorHAnsi"/>
          <w:color w:val="000000" w:themeColor="text1"/>
          <w:sz w:val="24"/>
          <w:szCs w:val="24"/>
          <w:shd w:val="clear" w:color="auto" w:fill="FFFFFF"/>
          <w:lang w:val="en-US"/>
        </w:rPr>
        <w:t>.</w:t>
      </w:r>
      <w:r w:rsidRPr="00B141AA">
        <w:rPr>
          <w:rStyle w:val="eop"/>
          <w:rFonts w:cstheme="minorHAnsi"/>
          <w:color w:val="000000" w:themeColor="text1"/>
          <w:sz w:val="24"/>
          <w:szCs w:val="24"/>
          <w:shd w:val="clear" w:color="auto" w:fill="FFFFFF"/>
          <w:lang w:val="en-US"/>
        </w:rPr>
        <w:t xml:space="preserve"> Mahoney's preference for using "professor" due to librarians being under the faculty agreement, thus affecting their inclusion under current drafts.</w:t>
      </w:r>
      <w:r w:rsidR="00313EDD">
        <w:rPr>
          <w:rStyle w:val="eop"/>
          <w:rFonts w:cstheme="minorHAnsi"/>
          <w:color w:val="000000" w:themeColor="text1"/>
          <w:sz w:val="24"/>
          <w:szCs w:val="24"/>
          <w:shd w:val="clear" w:color="auto" w:fill="FFFFFF"/>
          <w:lang w:val="en-US"/>
        </w:rPr>
        <w:t xml:space="preserve"> M. </w:t>
      </w:r>
      <w:r w:rsidRPr="00B141AA">
        <w:rPr>
          <w:rStyle w:val="eop"/>
          <w:rFonts w:cstheme="minorHAnsi"/>
          <w:color w:val="000000" w:themeColor="text1"/>
          <w:sz w:val="24"/>
          <w:szCs w:val="24"/>
          <w:shd w:val="clear" w:color="auto" w:fill="FFFFFF"/>
          <w:lang w:val="en-US"/>
        </w:rPr>
        <w:t>Cusson acknowledged the consideration of using "faculty member" as a less defined, more inclusive term, indicating openness to this approach for consistency across policies.</w:t>
      </w:r>
      <w:r w:rsidR="00313EDD">
        <w:rPr>
          <w:rStyle w:val="eop"/>
          <w:rFonts w:cstheme="minorHAnsi"/>
          <w:color w:val="000000" w:themeColor="text1"/>
          <w:sz w:val="24"/>
          <w:szCs w:val="24"/>
          <w:shd w:val="clear" w:color="auto" w:fill="FFFFFF"/>
          <w:lang w:val="en-US"/>
        </w:rPr>
        <w:t xml:space="preserve"> M. </w:t>
      </w:r>
      <w:r w:rsidRPr="00B141AA">
        <w:rPr>
          <w:rStyle w:val="eop"/>
          <w:rFonts w:cstheme="minorHAnsi"/>
          <w:color w:val="000000" w:themeColor="text1"/>
          <w:sz w:val="24"/>
          <w:szCs w:val="24"/>
          <w:shd w:val="clear" w:color="auto" w:fill="FFFFFF"/>
          <w:lang w:val="en-US"/>
        </w:rPr>
        <w:t xml:space="preserve">Cusson invited further comments on finding an inclusive term for all who teach, with an emphasis on clarity and the potential listing of all roles for accountability. </w:t>
      </w:r>
    </w:p>
    <w:p w14:paraId="6618169C" w14:textId="7EA4E3FB" w:rsidR="00E5475A" w:rsidRPr="00313EDD" w:rsidRDefault="00E5475A" w:rsidP="00334939">
      <w:pPr>
        <w:pStyle w:val="ListParagraph"/>
        <w:numPr>
          <w:ilvl w:val="0"/>
          <w:numId w:val="2"/>
        </w:numPr>
        <w:jc w:val="both"/>
        <w:rPr>
          <w:rStyle w:val="eop"/>
          <w:rFonts w:cstheme="minorHAnsi"/>
          <w:b/>
          <w:bCs/>
          <w:color w:val="000000" w:themeColor="text1"/>
          <w:sz w:val="24"/>
          <w:szCs w:val="24"/>
          <w:shd w:val="clear" w:color="auto" w:fill="FFFFFF"/>
          <w:lang w:val="en-US"/>
        </w:rPr>
      </w:pPr>
      <w:r w:rsidRPr="009A4298">
        <w:rPr>
          <w:rStyle w:val="normaltextrun"/>
          <w:rFonts w:ascii="Calibri" w:hAnsi="Calibri" w:cs="Calibri"/>
          <w:b/>
          <w:bCs/>
          <w:color w:val="000000" w:themeColor="text1"/>
          <w:shd w:val="clear" w:color="auto" w:fill="FFFFFF"/>
          <w:lang w:val="en-CA"/>
        </w:rPr>
        <w:t xml:space="preserve">Policy AA32 </w:t>
      </w:r>
      <w:r>
        <w:rPr>
          <w:rStyle w:val="normaltextrun"/>
          <w:rFonts w:ascii="Calibri" w:hAnsi="Calibri" w:cs="Calibri"/>
          <w:b/>
          <w:bCs/>
          <w:color w:val="000000"/>
          <w:shd w:val="clear" w:color="auto" w:fill="FFFFFF"/>
          <w:lang w:val="en-CA"/>
        </w:rPr>
        <w:t>– Use of Mobile Computing Devices in Class</w:t>
      </w:r>
      <w:r>
        <w:rPr>
          <w:rStyle w:val="eop"/>
          <w:rFonts w:ascii="Calibri" w:hAnsi="Calibri" w:cs="Calibri"/>
          <w:color w:val="000000"/>
          <w:shd w:val="clear" w:color="auto" w:fill="FFFFFF"/>
        </w:rPr>
        <w:t xml:space="preserve">   </w:t>
      </w:r>
    </w:p>
    <w:p w14:paraId="0DF65E29" w14:textId="4F66D29B" w:rsidR="00BC1F7F" w:rsidRPr="00BC1F7F" w:rsidRDefault="00BC1F7F" w:rsidP="00BC1F7F">
      <w:pPr>
        <w:jc w:val="both"/>
        <w:rPr>
          <w:rStyle w:val="eop"/>
          <w:rFonts w:cstheme="minorHAnsi"/>
          <w:color w:val="000000" w:themeColor="text1"/>
          <w:sz w:val="24"/>
          <w:szCs w:val="24"/>
          <w:shd w:val="clear" w:color="auto" w:fill="FFFFFF"/>
          <w:lang w:val="en-US"/>
        </w:rPr>
      </w:pPr>
      <w:r w:rsidRPr="74DCE099">
        <w:rPr>
          <w:rStyle w:val="eop"/>
          <w:color w:val="000000" w:themeColor="text1"/>
          <w:sz w:val="24"/>
          <w:szCs w:val="24"/>
          <w:shd w:val="clear" w:color="auto" w:fill="FFFFFF"/>
          <w:lang w:val="en-US"/>
        </w:rPr>
        <w:t>Maggie Cusson discussed Policy AA32 on the use of mobile computing devices in class, aiming to replace punitive language with positive guidelines on device use and to future-proof the policy for new technologies. Consultations included faculty feedback and discussions with student and accessibility representatives. The policy seeks to encourage constructive use of mobile devices for engagement in the classroom.</w:t>
      </w:r>
    </w:p>
    <w:p w14:paraId="4ACC36DB" w14:textId="038B0F55" w:rsidR="00BC1F7F" w:rsidRPr="00BC1F7F" w:rsidRDefault="00BC1F7F" w:rsidP="00BC1F7F">
      <w:pPr>
        <w:jc w:val="both"/>
        <w:rPr>
          <w:rStyle w:val="eop"/>
          <w:rFonts w:cstheme="minorHAnsi"/>
          <w:color w:val="000000" w:themeColor="text1"/>
          <w:sz w:val="24"/>
          <w:szCs w:val="24"/>
          <w:shd w:val="clear" w:color="auto" w:fill="FFFFFF"/>
          <w:lang w:val="en-US"/>
        </w:rPr>
      </w:pPr>
      <w:r>
        <w:rPr>
          <w:rStyle w:val="eop"/>
          <w:rFonts w:cstheme="minorHAnsi"/>
          <w:color w:val="000000" w:themeColor="text1"/>
          <w:sz w:val="24"/>
          <w:szCs w:val="24"/>
          <w:shd w:val="clear" w:color="auto" w:fill="FFFFFF"/>
          <w:lang w:val="en-US"/>
        </w:rPr>
        <w:t xml:space="preserve">M. </w:t>
      </w:r>
      <w:r w:rsidRPr="00BC1F7F">
        <w:rPr>
          <w:rStyle w:val="eop"/>
          <w:rFonts w:cstheme="minorHAnsi"/>
          <w:color w:val="000000" w:themeColor="text1"/>
          <w:sz w:val="24"/>
          <w:szCs w:val="24"/>
          <w:shd w:val="clear" w:color="auto" w:fill="FFFFFF"/>
          <w:lang w:val="en-US"/>
        </w:rPr>
        <w:t>Cusson acknowledged the feedback, noting the possibility of adding a detailed section on lecture recordings to balance a positive approach with clear guidelines. She committed to revising the policy language based on comparative analysis and stakeholder discussions, especially around enforcement challenges.</w:t>
      </w:r>
    </w:p>
    <w:p w14:paraId="43EA00F9" w14:textId="086105B6" w:rsidR="00E5475A" w:rsidRPr="0004192D" w:rsidRDefault="00E5475A" w:rsidP="00334939">
      <w:pPr>
        <w:pStyle w:val="ListParagraph"/>
        <w:numPr>
          <w:ilvl w:val="0"/>
          <w:numId w:val="2"/>
        </w:numPr>
        <w:jc w:val="both"/>
        <w:rPr>
          <w:rStyle w:val="eop"/>
          <w:rFonts w:cstheme="minorHAnsi"/>
          <w:b/>
          <w:bCs/>
          <w:color w:val="000000" w:themeColor="text1"/>
          <w:sz w:val="24"/>
          <w:szCs w:val="24"/>
          <w:shd w:val="clear" w:color="auto" w:fill="FFFFFF"/>
          <w:lang w:val="en-US"/>
        </w:rPr>
      </w:pPr>
      <w:r w:rsidRPr="009A4298">
        <w:rPr>
          <w:rStyle w:val="normaltextrun"/>
          <w:rFonts w:ascii="Calibri" w:hAnsi="Calibri" w:cs="Calibri"/>
          <w:b/>
          <w:bCs/>
          <w:color w:val="000000" w:themeColor="text1"/>
          <w:shd w:val="clear" w:color="auto" w:fill="FFFFFF"/>
          <w:lang w:val="en-CA"/>
        </w:rPr>
        <w:t xml:space="preserve">Policy AA35 </w:t>
      </w:r>
      <w:r>
        <w:rPr>
          <w:rStyle w:val="normaltextrun"/>
          <w:rFonts w:ascii="Calibri" w:hAnsi="Calibri" w:cs="Calibri"/>
          <w:b/>
          <w:bCs/>
          <w:color w:val="000000"/>
          <w:shd w:val="clear" w:color="auto" w:fill="FFFFFF"/>
          <w:lang w:val="en-CA"/>
        </w:rPr>
        <w:t>– Confidentially of Student Records</w:t>
      </w:r>
      <w:r>
        <w:rPr>
          <w:rStyle w:val="eop"/>
          <w:rFonts w:ascii="Calibri" w:hAnsi="Calibri" w:cs="Calibri"/>
          <w:color w:val="000000"/>
          <w:shd w:val="clear" w:color="auto" w:fill="FFFFFF"/>
        </w:rPr>
        <w:t> </w:t>
      </w:r>
    </w:p>
    <w:p w14:paraId="0C921A36" w14:textId="14325D52" w:rsidR="0004192D" w:rsidRPr="0004192D" w:rsidRDefault="0004192D" w:rsidP="7432D6E1">
      <w:pPr>
        <w:jc w:val="both"/>
        <w:rPr>
          <w:rStyle w:val="eop"/>
          <w:color w:val="000000" w:themeColor="text1"/>
          <w:sz w:val="24"/>
          <w:szCs w:val="24"/>
          <w:shd w:val="clear" w:color="auto" w:fill="FFFFFF"/>
          <w:lang w:val="en-US"/>
        </w:rPr>
      </w:pPr>
      <w:r w:rsidRPr="7432D6E1">
        <w:rPr>
          <w:rStyle w:val="eop"/>
          <w:color w:val="000000" w:themeColor="text1"/>
          <w:sz w:val="24"/>
          <w:szCs w:val="24"/>
          <w:shd w:val="clear" w:color="auto" w:fill="FFFFFF"/>
          <w:lang w:val="en-US"/>
        </w:rPr>
        <w:t>K</w:t>
      </w:r>
      <w:r w:rsidR="009E032A" w:rsidRPr="7432D6E1">
        <w:rPr>
          <w:rStyle w:val="eop"/>
          <w:color w:val="000000" w:themeColor="text1"/>
          <w:sz w:val="24"/>
          <w:szCs w:val="24"/>
          <w:shd w:val="clear" w:color="auto" w:fill="FFFFFF"/>
          <w:lang w:val="en-US"/>
        </w:rPr>
        <w:t>.</w:t>
      </w:r>
      <w:r w:rsidRPr="7432D6E1">
        <w:rPr>
          <w:rStyle w:val="eop"/>
          <w:color w:val="000000" w:themeColor="text1"/>
          <w:sz w:val="24"/>
          <w:szCs w:val="24"/>
          <w:shd w:val="clear" w:color="auto" w:fill="FFFFFF"/>
          <w:lang w:val="en-US"/>
        </w:rPr>
        <w:t xml:space="preserve"> Pearson addressed the College Academic Council regarding Policy AA35</w:t>
      </w:r>
      <w:r w:rsidR="00B01B46" w:rsidRPr="7432D6E1">
        <w:rPr>
          <w:rStyle w:val="eop"/>
          <w:color w:val="000000" w:themeColor="text1"/>
          <w:sz w:val="24"/>
          <w:szCs w:val="24"/>
          <w:shd w:val="clear" w:color="auto" w:fill="FFFFFF"/>
          <w:lang w:val="en-US"/>
        </w:rPr>
        <w:t xml:space="preserve"> C</w:t>
      </w:r>
      <w:r w:rsidRPr="7432D6E1">
        <w:rPr>
          <w:rStyle w:val="eop"/>
          <w:color w:val="000000" w:themeColor="text1"/>
          <w:sz w:val="24"/>
          <w:szCs w:val="24"/>
          <w:shd w:val="clear" w:color="auto" w:fill="FFFFFF"/>
          <w:lang w:val="en-US"/>
        </w:rPr>
        <w:t xml:space="preserve">onfidentiality of </w:t>
      </w:r>
      <w:r w:rsidR="00B01B46" w:rsidRPr="7432D6E1">
        <w:rPr>
          <w:rStyle w:val="eop"/>
          <w:color w:val="000000" w:themeColor="text1"/>
          <w:sz w:val="24"/>
          <w:szCs w:val="24"/>
          <w:shd w:val="clear" w:color="auto" w:fill="FFFFFF"/>
          <w:lang w:val="en-US"/>
        </w:rPr>
        <w:t>Student Records</w:t>
      </w:r>
      <w:r w:rsidRPr="7432D6E1">
        <w:rPr>
          <w:rStyle w:val="eop"/>
          <w:color w:val="000000" w:themeColor="text1"/>
          <w:sz w:val="24"/>
          <w:szCs w:val="24"/>
          <w:shd w:val="clear" w:color="auto" w:fill="FFFFFF"/>
          <w:lang w:val="en-US"/>
        </w:rPr>
        <w:t xml:space="preserve">. The review process began in August </w:t>
      </w:r>
      <w:r w:rsidR="00B01B46" w:rsidRPr="7432D6E1">
        <w:rPr>
          <w:rStyle w:val="eop"/>
          <w:color w:val="000000" w:themeColor="text1"/>
          <w:sz w:val="24"/>
          <w:szCs w:val="24"/>
          <w:shd w:val="clear" w:color="auto" w:fill="FFFFFF"/>
          <w:lang w:val="en-US"/>
        </w:rPr>
        <w:t xml:space="preserve">2023 </w:t>
      </w:r>
      <w:r w:rsidRPr="7432D6E1">
        <w:rPr>
          <w:rStyle w:val="eop"/>
          <w:color w:val="000000" w:themeColor="text1"/>
          <w:sz w:val="24"/>
          <w:szCs w:val="24"/>
          <w:shd w:val="clear" w:color="auto" w:fill="FFFFFF"/>
          <w:lang w:val="en-US"/>
        </w:rPr>
        <w:t xml:space="preserve">and involved consultations with various groups, including the </w:t>
      </w:r>
      <w:r w:rsidR="00B01B46" w:rsidRPr="7432D6E1">
        <w:rPr>
          <w:rStyle w:val="eop"/>
          <w:color w:val="000000" w:themeColor="text1"/>
          <w:sz w:val="24"/>
          <w:szCs w:val="24"/>
          <w:shd w:val="clear" w:color="auto" w:fill="FFFFFF"/>
          <w:lang w:val="en-US"/>
        </w:rPr>
        <w:t>Registrar’s Office</w:t>
      </w:r>
      <w:r w:rsidRPr="7432D6E1">
        <w:rPr>
          <w:rStyle w:val="eop"/>
          <w:color w:val="000000" w:themeColor="text1"/>
          <w:sz w:val="24"/>
          <w:szCs w:val="24"/>
          <w:shd w:val="clear" w:color="auto" w:fill="FFFFFF"/>
          <w:lang w:val="en-US"/>
        </w:rPr>
        <w:t xml:space="preserve"> team, student information sharing working group, </w:t>
      </w:r>
      <w:r w:rsidR="00B01B46" w:rsidRPr="7432D6E1">
        <w:rPr>
          <w:rStyle w:val="eop"/>
          <w:color w:val="000000" w:themeColor="text1"/>
          <w:sz w:val="24"/>
          <w:szCs w:val="24"/>
          <w:shd w:val="clear" w:color="auto" w:fill="FFFFFF"/>
          <w:lang w:val="en-US"/>
        </w:rPr>
        <w:t>D</w:t>
      </w:r>
      <w:r w:rsidRPr="7432D6E1">
        <w:rPr>
          <w:rStyle w:val="eop"/>
          <w:color w:val="000000" w:themeColor="text1"/>
          <w:sz w:val="24"/>
          <w:szCs w:val="24"/>
          <w:shd w:val="clear" w:color="auto" w:fill="FFFFFF"/>
          <w:lang w:val="en-US"/>
        </w:rPr>
        <w:t xml:space="preserve">eans, and </w:t>
      </w:r>
      <w:r w:rsidR="00B01B46" w:rsidRPr="7432D6E1">
        <w:rPr>
          <w:rStyle w:val="eop"/>
          <w:color w:val="000000" w:themeColor="text1"/>
          <w:sz w:val="24"/>
          <w:szCs w:val="24"/>
          <w:shd w:val="clear" w:color="auto" w:fill="FFFFFF"/>
          <w:lang w:val="en-US"/>
        </w:rPr>
        <w:t>C</w:t>
      </w:r>
      <w:r w:rsidRPr="7432D6E1">
        <w:rPr>
          <w:rStyle w:val="eop"/>
          <w:color w:val="000000" w:themeColor="text1"/>
          <w:sz w:val="24"/>
          <w:szCs w:val="24"/>
          <w:shd w:val="clear" w:color="auto" w:fill="FFFFFF"/>
          <w:lang w:val="en-US"/>
        </w:rPr>
        <w:t>hairs. The policy aims to protect personal information of students, with minor updates including references to Ontario Learn and adjustments to terminology for inclusivity.</w:t>
      </w:r>
    </w:p>
    <w:p w14:paraId="48D3CAB4" w14:textId="0D24D636" w:rsidR="686E1736" w:rsidRDefault="686E1736" w:rsidP="7432D6E1">
      <w:pPr>
        <w:jc w:val="both"/>
        <w:rPr>
          <w:rStyle w:val="eop"/>
          <w:color w:val="000000" w:themeColor="text1"/>
          <w:sz w:val="24"/>
          <w:szCs w:val="24"/>
          <w:lang w:val="en-US"/>
        </w:rPr>
      </w:pPr>
      <w:r w:rsidRPr="7432D6E1">
        <w:rPr>
          <w:rStyle w:val="eop"/>
          <w:color w:val="000000" w:themeColor="text1"/>
          <w:sz w:val="24"/>
          <w:szCs w:val="24"/>
          <w:lang w:val="en-US"/>
        </w:rPr>
        <w:t xml:space="preserve">H. Bailey inquired about the handling and storage of information collected by the Refund Exception Committee. K. Pearson </w:t>
      </w:r>
      <w:r w:rsidR="572F9229" w:rsidRPr="7432D6E1">
        <w:rPr>
          <w:rStyle w:val="eop"/>
          <w:color w:val="000000" w:themeColor="text1"/>
          <w:sz w:val="24"/>
          <w:szCs w:val="24"/>
          <w:lang w:val="en-US"/>
        </w:rPr>
        <w:t xml:space="preserve">explained that details from refund exceptions are noted in </w:t>
      </w:r>
      <w:proofErr w:type="spellStart"/>
      <w:r w:rsidR="572F9229" w:rsidRPr="7432D6E1">
        <w:rPr>
          <w:rStyle w:val="eop"/>
          <w:color w:val="000000" w:themeColor="text1"/>
          <w:sz w:val="24"/>
          <w:szCs w:val="24"/>
          <w:lang w:val="en-US"/>
        </w:rPr>
        <w:t>GeneSis</w:t>
      </w:r>
      <w:proofErr w:type="spellEnd"/>
      <w:r w:rsidR="572F9229" w:rsidRPr="7432D6E1">
        <w:rPr>
          <w:rStyle w:val="eop"/>
          <w:color w:val="000000" w:themeColor="text1"/>
          <w:sz w:val="24"/>
          <w:szCs w:val="24"/>
          <w:lang w:val="en-US"/>
        </w:rPr>
        <w:t xml:space="preserve"> in a vague manner for privacy, accessible only to a few staff in the Registrar's Office, and not uploaded to </w:t>
      </w:r>
      <w:proofErr w:type="spellStart"/>
      <w:r w:rsidR="70CFFF82" w:rsidRPr="7432D6E1">
        <w:rPr>
          <w:rStyle w:val="eop"/>
          <w:color w:val="000000" w:themeColor="text1"/>
          <w:sz w:val="24"/>
          <w:szCs w:val="24"/>
          <w:lang w:val="en-US"/>
        </w:rPr>
        <w:t>LaserFiche</w:t>
      </w:r>
      <w:proofErr w:type="spellEnd"/>
      <w:r w:rsidR="572F9229" w:rsidRPr="7432D6E1">
        <w:rPr>
          <w:rStyle w:val="eop"/>
          <w:color w:val="000000" w:themeColor="text1"/>
          <w:sz w:val="24"/>
          <w:szCs w:val="24"/>
          <w:lang w:val="en-US"/>
        </w:rPr>
        <w:t xml:space="preserve">. Efforts are made to minimize the collection of personal information. Only essential details are recorded, and access to this information is restricted to the fees coordinator and the </w:t>
      </w:r>
      <w:r w:rsidR="3FF62475" w:rsidRPr="7432D6E1">
        <w:rPr>
          <w:rStyle w:val="eop"/>
          <w:color w:val="000000" w:themeColor="text1"/>
          <w:sz w:val="24"/>
          <w:szCs w:val="24"/>
          <w:lang w:val="en-US"/>
        </w:rPr>
        <w:t>A</w:t>
      </w:r>
      <w:r w:rsidR="572F9229" w:rsidRPr="7432D6E1">
        <w:rPr>
          <w:rStyle w:val="eop"/>
          <w:color w:val="000000" w:themeColor="text1"/>
          <w:sz w:val="24"/>
          <w:szCs w:val="24"/>
          <w:lang w:val="en-US"/>
        </w:rPr>
        <w:t xml:space="preserve">ssociate </w:t>
      </w:r>
      <w:r w:rsidR="5AF5C282" w:rsidRPr="7432D6E1">
        <w:rPr>
          <w:rStyle w:val="eop"/>
          <w:color w:val="000000" w:themeColor="text1"/>
          <w:sz w:val="24"/>
          <w:szCs w:val="24"/>
          <w:lang w:val="en-US"/>
        </w:rPr>
        <w:t>R</w:t>
      </w:r>
      <w:r w:rsidR="572F9229" w:rsidRPr="7432D6E1">
        <w:rPr>
          <w:rStyle w:val="eop"/>
          <w:color w:val="000000" w:themeColor="text1"/>
          <w:sz w:val="24"/>
          <w:szCs w:val="24"/>
          <w:lang w:val="en-US"/>
        </w:rPr>
        <w:t>egistrar.</w:t>
      </w:r>
    </w:p>
    <w:p w14:paraId="0FBFF4AE" w14:textId="5A1F3114" w:rsidR="0004192D" w:rsidRPr="0004192D" w:rsidRDefault="0004192D" w:rsidP="0004192D">
      <w:pPr>
        <w:jc w:val="both"/>
        <w:rPr>
          <w:rStyle w:val="eop"/>
          <w:rFonts w:cstheme="minorHAnsi"/>
          <w:color w:val="000000" w:themeColor="text1"/>
          <w:sz w:val="24"/>
          <w:szCs w:val="24"/>
          <w:shd w:val="clear" w:color="auto" w:fill="FFFFFF"/>
          <w:lang w:val="en-US"/>
        </w:rPr>
      </w:pPr>
      <w:r w:rsidRPr="0004192D">
        <w:rPr>
          <w:rStyle w:val="eop"/>
          <w:rFonts w:cstheme="minorHAnsi"/>
          <w:color w:val="000000" w:themeColor="text1"/>
          <w:sz w:val="24"/>
          <w:szCs w:val="24"/>
          <w:shd w:val="clear" w:color="auto" w:fill="FFFFFF"/>
          <w:lang w:val="en-US"/>
        </w:rPr>
        <w:lastRenderedPageBreak/>
        <w:t>J</w:t>
      </w:r>
      <w:r w:rsidR="00AF64B5">
        <w:rPr>
          <w:rStyle w:val="eop"/>
          <w:rFonts w:cstheme="minorHAnsi"/>
          <w:color w:val="000000" w:themeColor="text1"/>
          <w:sz w:val="24"/>
          <w:szCs w:val="24"/>
          <w:shd w:val="clear" w:color="auto" w:fill="FFFFFF"/>
          <w:lang w:val="en-US"/>
        </w:rPr>
        <w:t>.</w:t>
      </w:r>
      <w:r w:rsidRPr="0004192D">
        <w:rPr>
          <w:rStyle w:val="eop"/>
          <w:rFonts w:cstheme="minorHAnsi"/>
          <w:color w:val="000000" w:themeColor="text1"/>
          <w:sz w:val="24"/>
          <w:szCs w:val="24"/>
          <w:shd w:val="clear" w:color="auto" w:fill="FFFFFF"/>
          <w:lang w:val="en-US"/>
        </w:rPr>
        <w:t xml:space="preserve"> Brown highlighted the need for a centralized system to track approvals for third-party access to student records, suggesting that the upcoming R3 system might address this issue.</w:t>
      </w:r>
      <w:r w:rsidR="00AF64B5">
        <w:rPr>
          <w:rStyle w:val="eop"/>
          <w:rFonts w:cstheme="minorHAnsi"/>
          <w:color w:val="000000" w:themeColor="text1"/>
          <w:sz w:val="24"/>
          <w:szCs w:val="24"/>
          <w:shd w:val="clear" w:color="auto" w:fill="FFFFFF"/>
          <w:lang w:val="en-US"/>
        </w:rPr>
        <w:t xml:space="preserve"> </w:t>
      </w:r>
      <w:r w:rsidRPr="0004192D">
        <w:rPr>
          <w:rStyle w:val="eop"/>
          <w:rFonts w:cstheme="minorHAnsi"/>
          <w:color w:val="000000" w:themeColor="text1"/>
          <w:sz w:val="24"/>
          <w:szCs w:val="24"/>
          <w:shd w:val="clear" w:color="auto" w:fill="FFFFFF"/>
          <w:lang w:val="en-US"/>
        </w:rPr>
        <w:t>P</w:t>
      </w:r>
      <w:r w:rsidR="00AF64B5">
        <w:rPr>
          <w:rStyle w:val="eop"/>
          <w:rFonts w:cstheme="minorHAnsi"/>
          <w:color w:val="000000" w:themeColor="text1"/>
          <w:sz w:val="24"/>
          <w:szCs w:val="24"/>
          <w:shd w:val="clear" w:color="auto" w:fill="FFFFFF"/>
          <w:lang w:val="en-US"/>
        </w:rPr>
        <w:t>.</w:t>
      </w:r>
      <w:r w:rsidRPr="0004192D">
        <w:rPr>
          <w:rStyle w:val="eop"/>
          <w:rFonts w:cstheme="minorHAnsi"/>
          <w:color w:val="000000" w:themeColor="text1"/>
          <w:sz w:val="24"/>
          <w:szCs w:val="24"/>
          <w:shd w:val="clear" w:color="auto" w:fill="FFFFFF"/>
          <w:lang w:val="en-US"/>
        </w:rPr>
        <w:t xml:space="preserve"> Kim echoed the need for clarity on information sharing to support student success, suggesting guidance from the R3 project or sooner.</w:t>
      </w:r>
      <w:r w:rsidR="00A136F0">
        <w:rPr>
          <w:rStyle w:val="eop"/>
          <w:rFonts w:cstheme="minorHAnsi"/>
          <w:color w:val="000000" w:themeColor="text1"/>
          <w:sz w:val="24"/>
          <w:szCs w:val="24"/>
          <w:shd w:val="clear" w:color="auto" w:fill="FFFFFF"/>
          <w:lang w:val="en-US"/>
        </w:rPr>
        <w:t xml:space="preserve"> </w:t>
      </w:r>
      <w:proofErr w:type="spellStart"/>
      <w:r w:rsidRPr="0004192D">
        <w:rPr>
          <w:rStyle w:val="eop"/>
          <w:rFonts w:cstheme="minorHAnsi"/>
          <w:color w:val="000000" w:themeColor="text1"/>
          <w:sz w:val="24"/>
          <w:szCs w:val="24"/>
          <w:shd w:val="clear" w:color="auto" w:fill="FFFFFF"/>
          <w:lang w:val="en-US"/>
        </w:rPr>
        <w:t>K</w:t>
      </w:r>
      <w:r w:rsidR="00A136F0">
        <w:rPr>
          <w:rStyle w:val="eop"/>
          <w:rFonts w:cstheme="minorHAnsi"/>
          <w:color w:val="000000" w:themeColor="text1"/>
          <w:sz w:val="24"/>
          <w:szCs w:val="24"/>
          <w:shd w:val="clear" w:color="auto" w:fill="FFFFFF"/>
          <w:lang w:val="en-US"/>
        </w:rPr>
        <w:t>.Pearson</w:t>
      </w:r>
      <w:proofErr w:type="spellEnd"/>
      <w:r w:rsidRPr="0004192D">
        <w:rPr>
          <w:rStyle w:val="eop"/>
          <w:rFonts w:cstheme="minorHAnsi"/>
          <w:color w:val="000000" w:themeColor="text1"/>
          <w:sz w:val="24"/>
          <w:szCs w:val="24"/>
          <w:shd w:val="clear" w:color="auto" w:fill="FFFFFF"/>
          <w:lang w:val="en-US"/>
        </w:rPr>
        <w:t xml:space="preserve"> mentioned a possible amendment to include procedural documents as appendices and acknowledged the need to ensure compliance with health record regulations.</w:t>
      </w:r>
      <w:r w:rsidR="009D1287">
        <w:rPr>
          <w:rStyle w:val="eop"/>
          <w:rFonts w:cstheme="minorHAnsi"/>
          <w:color w:val="000000" w:themeColor="text1"/>
          <w:sz w:val="24"/>
          <w:szCs w:val="24"/>
          <w:shd w:val="clear" w:color="auto" w:fill="FFFFFF"/>
          <w:lang w:val="en-US"/>
        </w:rPr>
        <w:t xml:space="preserve"> </w:t>
      </w:r>
    </w:p>
    <w:p w14:paraId="32B11E39" w14:textId="74F3C5ED" w:rsidR="0004192D" w:rsidRPr="0004192D" w:rsidRDefault="0004192D" w:rsidP="74DCE099">
      <w:pPr>
        <w:jc w:val="both"/>
        <w:rPr>
          <w:rStyle w:val="eop"/>
          <w:color w:val="000000" w:themeColor="text1"/>
          <w:sz w:val="24"/>
          <w:szCs w:val="24"/>
          <w:shd w:val="clear" w:color="auto" w:fill="FFFFFF"/>
          <w:lang w:val="en-US"/>
        </w:rPr>
      </w:pPr>
      <w:r w:rsidRPr="74DCE099">
        <w:rPr>
          <w:rStyle w:val="eop"/>
          <w:color w:val="000000" w:themeColor="text1"/>
          <w:sz w:val="24"/>
          <w:szCs w:val="24"/>
          <w:shd w:val="clear" w:color="auto" w:fill="FFFFFF"/>
          <w:lang w:val="en-US"/>
        </w:rPr>
        <w:t>The discussion revealed a desire for more specific guidance on managing student information, suggesting potential areas for policy enhancement. Krista welcomed further feedback and indicated openness to extending the review period for additional input.</w:t>
      </w:r>
    </w:p>
    <w:p w14:paraId="065C3609" w14:textId="3553F345" w:rsidR="00E5475A" w:rsidRPr="00F8586A" w:rsidRDefault="00BF7A33" w:rsidP="00334939">
      <w:pPr>
        <w:pStyle w:val="ListParagraph"/>
        <w:numPr>
          <w:ilvl w:val="0"/>
          <w:numId w:val="2"/>
        </w:numPr>
        <w:jc w:val="both"/>
        <w:rPr>
          <w:rStyle w:val="eop"/>
          <w:rFonts w:cstheme="minorHAnsi"/>
          <w:b/>
          <w:bCs/>
          <w:color w:val="000000" w:themeColor="text1"/>
          <w:sz w:val="24"/>
          <w:szCs w:val="24"/>
          <w:shd w:val="clear" w:color="auto" w:fill="FFFFFF"/>
          <w:lang w:val="en-US"/>
        </w:rPr>
      </w:pPr>
      <w:r w:rsidRPr="009A4298">
        <w:rPr>
          <w:rStyle w:val="normaltextrun"/>
          <w:rFonts w:ascii="Calibri" w:hAnsi="Calibri" w:cs="Calibri"/>
          <w:b/>
          <w:bCs/>
          <w:color w:val="000000" w:themeColor="text1"/>
          <w:shd w:val="clear" w:color="auto" w:fill="FFFFFF"/>
        </w:rPr>
        <w:t xml:space="preserve">Priorities </w:t>
      </w:r>
      <w:r>
        <w:rPr>
          <w:rStyle w:val="normaltextrun"/>
          <w:rFonts w:ascii="Calibri" w:hAnsi="Calibri" w:cs="Calibri"/>
          <w:b/>
          <w:bCs/>
          <w:color w:val="000000"/>
          <w:shd w:val="clear" w:color="auto" w:fill="FFFFFF"/>
        </w:rPr>
        <w:t>check-in</w:t>
      </w:r>
      <w:r>
        <w:rPr>
          <w:rStyle w:val="eop"/>
          <w:rFonts w:ascii="Calibri" w:hAnsi="Calibri" w:cs="Calibri"/>
          <w:color w:val="000000"/>
          <w:shd w:val="clear" w:color="auto" w:fill="FFFFFF"/>
        </w:rPr>
        <w:t> </w:t>
      </w:r>
    </w:p>
    <w:p w14:paraId="5B27D4AB" w14:textId="2620F087" w:rsidR="00F8586A" w:rsidRPr="00F8586A" w:rsidRDefault="00F8586A" w:rsidP="00F8586A">
      <w:pPr>
        <w:jc w:val="both"/>
        <w:rPr>
          <w:rFonts w:cstheme="minorHAnsi"/>
          <w:color w:val="000000" w:themeColor="text1"/>
          <w:sz w:val="24"/>
          <w:szCs w:val="24"/>
          <w:shd w:val="clear" w:color="auto" w:fill="FFFFFF"/>
          <w:lang w:val="en-US"/>
        </w:rPr>
      </w:pPr>
      <w:r w:rsidRPr="00F8586A">
        <w:rPr>
          <w:rFonts w:cstheme="minorHAnsi"/>
          <w:color w:val="000000" w:themeColor="text1"/>
          <w:sz w:val="24"/>
          <w:szCs w:val="24"/>
          <w:shd w:val="clear" w:color="auto" w:fill="FFFFFF"/>
          <w:lang w:val="en-US"/>
        </w:rPr>
        <w:t>H</w:t>
      </w:r>
      <w:r w:rsidR="00A136F0">
        <w:rPr>
          <w:rFonts w:cstheme="minorHAnsi"/>
          <w:color w:val="000000" w:themeColor="text1"/>
          <w:sz w:val="24"/>
          <w:szCs w:val="24"/>
          <w:shd w:val="clear" w:color="auto" w:fill="FFFFFF"/>
          <w:lang w:val="en-US"/>
        </w:rPr>
        <w:t>.</w:t>
      </w:r>
      <w:r w:rsidRPr="00F8586A">
        <w:rPr>
          <w:rFonts w:cstheme="minorHAnsi"/>
          <w:color w:val="000000" w:themeColor="text1"/>
          <w:sz w:val="24"/>
          <w:szCs w:val="24"/>
          <w:shd w:val="clear" w:color="auto" w:fill="FFFFFF"/>
          <w:lang w:val="en-US"/>
        </w:rPr>
        <w:t xml:space="preserve"> Bailey facilitated a discussion on council priorities, specifically addressing developments in AI and instructional space allocation. The AI task force's progress was acknowledged as a positive step forward since AI was designated a priority. Bailey proposed keeping AI as an open priority for continued observation and adjustments based on evolving developments.</w:t>
      </w:r>
    </w:p>
    <w:p w14:paraId="580A0893" w14:textId="3B843ABD" w:rsidR="00F8586A" w:rsidRPr="00F8586A" w:rsidRDefault="00F8586A" w:rsidP="00F8586A">
      <w:pPr>
        <w:jc w:val="both"/>
        <w:rPr>
          <w:rFonts w:cstheme="minorHAnsi"/>
          <w:color w:val="000000" w:themeColor="text1"/>
          <w:sz w:val="24"/>
          <w:szCs w:val="24"/>
          <w:shd w:val="clear" w:color="auto" w:fill="FFFFFF"/>
          <w:lang w:val="en-US"/>
        </w:rPr>
      </w:pPr>
      <w:r w:rsidRPr="00F8586A">
        <w:rPr>
          <w:rFonts w:cstheme="minorHAnsi"/>
          <w:color w:val="000000" w:themeColor="text1"/>
          <w:sz w:val="24"/>
          <w:szCs w:val="24"/>
          <w:shd w:val="clear" w:color="auto" w:fill="FFFFFF"/>
          <w:lang w:val="en-US"/>
        </w:rPr>
        <w:t xml:space="preserve">Regarding instructional space, </w:t>
      </w:r>
      <w:r w:rsidR="00A136F0">
        <w:rPr>
          <w:rFonts w:cstheme="minorHAnsi"/>
          <w:color w:val="000000" w:themeColor="text1"/>
          <w:sz w:val="24"/>
          <w:szCs w:val="24"/>
          <w:shd w:val="clear" w:color="auto" w:fill="FFFFFF"/>
          <w:lang w:val="en-US"/>
        </w:rPr>
        <w:t xml:space="preserve">H. </w:t>
      </w:r>
      <w:r w:rsidRPr="00F8586A">
        <w:rPr>
          <w:rFonts w:cstheme="minorHAnsi"/>
          <w:color w:val="000000" w:themeColor="text1"/>
          <w:sz w:val="24"/>
          <w:szCs w:val="24"/>
          <w:shd w:val="clear" w:color="auto" w:fill="FFFFFF"/>
          <w:lang w:val="en-US"/>
        </w:rPr>
        <w:t>Bailey and K</w:t>
      </w:r>
      <w:r w:rsidR="00A136F0">
        <w:rPr>
          <w:rFonts w:cstheme="minorHAnsi"/>
          <w:color w:val="000000" w:themeColor="text1"/>
          <w:sz w:val="24"/>
          <w:szCs w:val="24"/>
          <w:shd w:val="clear" w:color="auto" w:fill="FFFFFF"/>
          <w:lang w:val="en-US"/>
        </w:rPr>
        <w:t xml:space="preserve">. Root </w:t>
      </w:r>
      <w:r w:rsidRPr="00F8586A">
        <w:rPr>
          <w:rFonts w:cstheme="minorHAnsi"/>
          <w:color w:val="000000" w:themeColor="text1"/>
          <w:sz w:val="24"/>
          <w:szCs w:val="24"/>
          <w:shd w:val="clear" w:color="auto" w:fill="FFFFFF"/>
          <w:lang w:val="en-US"/>
        </w:rPr>
        <w:t xml:space="preserve">explored this priority further, including a discussion with </w:t>
      </w:r>
      <w:r w:rsidR="00A136F0">
        <w:rPr>
          <w:rFonts w:cstheme="minorHAnsi"/>
          <w:color w:val="000000" w:themeColor="text1"/>
          <w:sz w:val="24"/>
          <w:szCs w:val="24"/>
          <w:shd w:val="clear" w:color="auto" w:fill="FFFFFF"/>
          <w:lang w:val="en-US"/>
        </w:rPr>
        <w:t>Leigh-Ann Johnson,</w:t>
      </w:r>
      <w:r w:rsidR="00C31C26">
        <w:rPr>
          <w:rFonts w:cstheme="minorHAnsi"/>
          <w:color w:val="000000" w:themeColor="text1"/>
          <w:sz w:val="24"/>
          <w:szCs w:val="24"/>
          <w:shd w:val="clear" w:color="auto" w:fill="FFFFFF"/>
          <w:lang w:val="en-US"/>
        </w:rPr>
        <w:t xml:space="preserve"> </w:t>
      </w:r>
      <w:r w:rsidR="00C31C26" w:rsidRPr="00C31C26">
        <w:rPr>
          <w:rFonts w:cstheme="minorHAnsi"/>
          <w:color w:val="000000" w:themeColor="text1"/>
          <w:sz w:val="24"/>
          <w:szCs w:val="24"/>
          <w:shd w:val="clear" w:color="auto" w:fill="FFFFFF"/>
          <w:lang w:val="en-US"/>
        </w:rPr>
        <w:t xml:space="preserve">Manager, Curriculum and </w:t>
      </w:r>
      <w:r w:rsidR="009A4298" w:rsidRPr="00C31C26">
        <w:rPr>
          <w:rFonts w:cstheme="minorHAnsi"/>
          <w:color w:val="000000" w:themeColor="text1"/>
          <w:sz w:val="24"/>
          <w:szCs w:val="24"/>
          <w:shd w:val="clear" w:color="auto" w:fill="FFFFFF"/>
          <w:lang w:val="en-US"/>
        </w:rPr>
        <w:t>Scheduling</w:t>
      </w:r>
      <w:r w:rsidR="009A4298">
        <w:rPr>
          <w:rFonts w:cstheme="minorHAnsi"/>
          <w:color w:val="000000" w:themeColor="text1"/>
          <w:sz w:val="24"/>
          <w:szCs w:val="24"/>
          <w:shd w:val="clear" w:color="auto" w:fill="FFFFFF"/>
          <w:lang w:val="en-US"/>
        </w:rPr>
        <w:t xml:space="preserve">, </w:t>
      </w:r>
      <w:r w:rsidR="009A4298" w:rsidRPr="00F8586A">
        <w:rPr>
          <w:rFonts w:cstheme="minorHAnsi"/>
          <w:color w:val="000000" w:themeColor="text1"/>
          <w:sz w:val="24"/>
          <w:szCs w:val="24"/>
          <w:shd w:val="clear" w:color="auto" w:fill="FFFFFF"/>
          <w:lang w:val="en-US"/>
        </w:rPr>
        <w:t>and</w:t>
      </w:r>
      <w:r w:rsidRPr="00F8586A">
        <w:rPr>
          <w:rFonts w:cstheme="minorHAnsi"/>
          <w:color w:val="000000" w:themeColor="text1"/>
          <w:sz w:val="24"/>
          <w:szCs w:val="24"/>
          <w:shd w:val="clear" w:color="auto" w:fill="FFFFFF"/>
          <w:lang w:val="en-US"/>
        </w:rPr>
        <w:t xml:space="preserve"> possibly involving </w:t>
      </w:r>
      <w:r w:rsidR="00C31C26">
        <w:rPr>
          <w:rFonts w:cstheme="minorHAnsi"/>
          <w:color w:val="000000" w:themeColor="text1"/>
          <w:sz w:val="24"/>
          <w:szCs w:val="24"/>
          <w:shd w:val="clear" w:color="auto" w:fill="FFFFFF"/>
          <w:lang w:val="en-US"/>
        </w:rPr>
        <w:t>F</w:t>
      </w:r>
      <w:r w:rsidRPr="00F8586A">
        <w:rPr>
          <w:rFonts w:cstheme="minorHAnsi"/>
          <w:color w:val="000000" w:themeColor="text1"/>
          <w:sz w:val="24"/>
          <w:szCs w:val="24"/>
          <w:shd w:val="clear" w:color="auto" w:fill="FFFFFF"/>
          <w:lang w:val="en-US"/>
        </w:rPr>
        <w:t>acilities colleagues in a future meeting to provide insight into the space allocation process. This aims to enhance understanding and communication among faculty regarding space allocation.</w:t>
      </w:r>
    </w:p>
    <w:p w14:paraId="272EDBD2" w14:textId="6316ED66" w:rsidR="00F8586A" w:rsidRPr="00F8586A" w:rsidRDefault="00F8586A" w:rsidP="5B9A0F9F">
      <w:pPr>
        <w:jc w:val="both"/>
        <w:rPr>
          <w:color w:val="000000" w:themeColor="text1"/>
          <w:sz w:val="24"/>
          <w:szCs w:val="24"/>
          <w:shd w:val="clear" w:color="auto" w:fill="FFFFFF"/>
          <w:lang w:val="en-US"/>
        </w:rPr>
      </w:pPr>
      <w:r w:rsidRPr="5B9A0F9F">
        <w:rPr>
          <w:color w:val="000000" w:themeColor="text1"/>
          <w:sz w:val="24"/>
          <w:szCs w:val="24"/>
          <w:shd w:val="clear" w:color="auto" w:fill="FFFFFF"/>
          <w:lang w:val="en-US"/>
        </w:rPr>
        <w:t>L</w:t>
      </w:r>
      <w:r w:rsidR="00C31C26" w:rsidRPr="5B9A0F9F">
        <w:rPr>
          <w:color w:val="000000" w:themeColor="text1"/>
          <w:sz w:val="24"/>
          <w:szCs w:val="24"/>
          <w:shd w:val="clear" w:color="auto" w:fill="FFFFFF"/>
          <w:lang w:val="en-US"/>
        </w:rPr>
        <w:t>.</w:t>
      </w:r>
      <w:r w:rsidRPr="5B9A0F9F">
        <w:rPr>
          <w:color w:val="000000" w:themeColor="text1"/>
          <w:sz w:val="24"/>
          <w:szCs w:val="24"/>
          <w:shd w:val="clear" w:color="auto" w:fill="FFFFFF"/>
          <w:lang w:val="en-US"/>
        </w:rPr>
        <w:t xml:space="preserve"> Stanbra introduced a task force focused on classroom usage and timetable scheduling, aiming to assess what's working, identify </w:t>
      </w:r>
      <w:r w:rsidR="3198EB31" w:rsidRPr="5B9A0F9F">
        <w:rPr>
          <w:color w:val="000000" w:themeColor="text1"/>
          <w:sz w:val="24"/>
          <w:szCs w:val="24"/>
          <w:shd w:val="clear" w:color="auto" w:fill="FFFFFF"/>
          <w:lang w:val="en-US"/>
        </w:rPr>
        <w:t>challenges</w:t>
      </w:r>
      <w:r w:rsidRPr="5B9A0F9F">
        <w:rPr>
          <w:color w:val="000000" w:themeColor="text1"/>
          <w:sz w:val="24"/>
          <w:szCs w:val="24"/>
          <w:shd w:val="clear" w:color="auto" w:fill="FFFFFF"/>
          <w:lang w:val="en-US"/>
        </w:rPr>
        <w:t>, and propose long-term solutions for classroom scheduling and usage. She invited interested parties to contribute their input via email.</w:t>
      </w:r>
    </w:p>
    <w:p w14:paraId="12291525" w14:textId="3868C55C" w:rsidR="00F8586A" w:rsidRDefault="00F8586A" w:rsidP="5B9A0F9F">
      <w:pPr>
        <w:jc w:val="both"/>
        <w:rPr>
          <w:color w:val="000000" w:themeColor="text1"/>
          <w:sz w:val="24"/>
          <w:szCs w:val="24"/>
          <w:shd w:val="clear" w:color="auto" w:fill="FFFFFF"/>
          <w:lang w:val="en-US"/>
        </w:rPr>
      </w:pPr>
      <w:r w:rsidRPr="5B9A0F9F">
        <w:rPr>
          <w:color w:val="000000" w:themeColor="text1"/>
          <w:sz w:val="24"/>
          <w:szCs w:val="24"/>
          <w:shd w:val="clear" w:color="auto" w:fill="FFFFFF"/>
          <w:lang w:val="en-US"/>
        </w:rPr>
        <w:t>The council also discussed student conduct and communication policies, with L</w:t>
      </w:r>
      <w:r w:rsidR="00C31C26" w:rsidRPr="5B9A0F9F">
        <w:rPr>
          <w:color w:val="000000" w:themeColor="text1"/>
          <w:sz w:val="24"/>
          <w:szCs w:val="24"/>
          <w:shd w:val="clear" w:color="auto" w:fill="FFFFFF"/>
          <w:lang w:val="en-US"/>
        </w:rPr>
        <w:t>.</w:t>
      </w:r>
      <w:r w:rsidRPr="5B9A0F9F">
        <w:rPr>
          <w:color w:val="000000" w:themeColor="text1"/>
          <w:sz w:val="24"/>
          <w:szCs w:val="24"/>
          <w:shd w:val="clear" w:color="auto" w:fill="FFFFFF"/>
          <w:lang w:val="en-US"/>
        </w:rPr>
        <w:t xml:space="preserve"> Roots, M</w:t>
      </w:r>
      <w:r w:rsidR="00C31C26" w:rsidRPr="5B9A0F9F">
        <w:rPr>
          <w:color w:val="000000" w:themeColor="text1"/>
          <w:sz w:val="24"/>
          <w:szCs w:val="24"/>
          <w:shd w:val="clear" w:color="auto" w:fill="FFFFFF"/>
          <w:lang w:val="en-US"/>
        </w:rPr>
        <w:t>.</w:t>
      </w:r>
      <w:r w:rsidRPr="5B9A0F9F">
        <w:rPr>
          <w:color w:val="000000" w:themeColor="text1"/>
          <w:sz w:val="24"/>
          <w:szCs w:val="24"/>
          <w:shd w:val="clear" w:color="auto" w:fill="FFFFFF"/>
          <w:lang w:val="en-US"/>
        </w:rPr>
        <w:t xml:space="preserve"> Brennan, and J</w:t>
      </w:r>
      <w:r w:rsidR="00C31C26" w:rsidRPr="5B9A0F9F">
        <w:rPr>
          <w:color w:val="000000" w:themeColor="text1"/>
          <w:sz w:val="24"/>
          <w:szCs w:val="24"/>
          <w:shd w:val="clear" w:color="auto" w:fill="FFFFFF"/>
          <w:lang w:val="en-US"/>
        </w:rPr>
        <w:t xml:space="preserve">. </w:t>
      </w:r>
      <w:r w:rsidRPr="5B9A0F9F">
        <w:rPr>
          <w:color w:val="000000" w:themeColor="text1"/>
          <w:sz w:val="24"/>
          <w:szCs w:val="24"/>
          <w:shd w:val="clear" w:color="auto" w:fill="FFFFFF"/>
          <w:lang w:val="en-US"/>
        </w:rPr>
        <w:t>Trakalo updating on their progress. They are compiling data from other colleges to see how Algonquin's approach compares, focusing on policies around classroom management and addressing behaviors that don't meet certain thresholds.</w:t>
      </w:r>
      <w:r w:rsidR="00C31C26" w:rsidRPr="5B9A0F9F">
        <w:rPr>
          <w:color w:val="000000" w:themeColor="text1"/>
          <w:sz w:val="24"/>
          <w:szCs w:val="24"/>
          <w:shd w:val="clear" w:color="auto" w:fill="FFFFFF"/>
          <w:lang w:val="en-US"/>
        </w:rPr>
        <w:t xml:space="preserve"> H. </w:t>
      </w:r>
      <w:r w:rsidRPr="5B9A0F9F">
        <w:rPr>
          <w:color w:val="000000" w:themeColor="text1"/>
          <w:sz w:val="24"/>
          <w:szCs w:val="24"/>
          <w:shd w:val="clear" w:color="auto" w:fill="FFFFFF"/>
          <w:lang w:val="en-US"/>
        </w:rPr>
        <w:t>Bailey sugges</w:t>
      </w:r>
      <w:r w:rsidR="00C31C26" w:rsidRPr="5B9A0F9F">
        <w:rPr>
          <w:color w:val="000000" w:themeColor="text1"/>
          <w:sz w:val="24"/>
          <w:szCs w:val="24"/>
          <w:shd w:val="clear" w:color="auto" w:fill="FFFFFF"/>
          <w:lang w:val="en-US"/>
        </w:rPr>
        <w:t>ted</w:t>
      </w:r>
      <w:r w:rsidRPr="5B9A0F9F">
        <w:rPr>
          <w:color w:val="000000" w:themeColor="text1"/>
          <w:sz w:val="24"/>
          <w:szCs w:val="24"/>
          <w:shd w:val="clear" w:color="auto" w:fill="FFFFFF"/>
          <w:lang w:val="en-US"/>
        </w:rPr>
        <w:t xml:space="preserve"> that the student conduct group could present their findings and recommendations in an upcoming meeting. </w:t>
      </w:r>
    </w:p>
    <w:p w14:paraId="068FE12E" w14:textId="03E0FAA1" w:rsidR="00C31C26" w:rsidRPr="00F8586A" w:rsidRDefault="00C31C26" w:rsidP="00F8586A">
      <w:pPr>
        <w:jc w:val="both"/>
        <w:rPr>
          <w:rFonts w:cstheme="minorHAnsi"/>
          <w:color w:val="000000" w:themeColor="text1"/>
          <w:sz w:val="24"/>
          <w:szCs w:val="24"/>
          <w:shd w:val="clear" w:color="auto" w:fill="FFFFFF"/>
          <w:lang w:val="en-US"/>
        </w:rPr>
      </w:pPr>
      <w:r>
        <w:rPr>
          <w:rFonts w:cstheme="minorHAnsi"/>
          <w:color w:val="000000" w:themeColor="text1"/>
          <w:sz w:val="24"/>
          <w:szCs w:val="24"/>
          <w:shd w:val="clear" w:color="auto" w:fill="FFFFFF"/>
          <w:lang w:val="en-US"/>
        </w:rPr>
        <w:t xml:space="preserve">The meeting was adjourned at </w:t>
      </w:r>
      <w:r w:rsidR="00ED7173">
        <w:rPr>
          <w:rFonts w:cstheme="minorHAnsi"/>
          <w:color w:val="000000" w:themeColor="text1"/>
          <w:sz w:val="24"/>
          <w:szCs w:val="24"/>
          <w:shd w:val="clear" w:color="auto" w:fill="FFFFFF"/>
          <w:lang w:val="en-US"/>
        </w:rPr>
        <w:t>6.11PM ET.</w:t>
      </w:r>
    </w:p>
    <w:sectPr w:rsidR="00C31C26" w:rsidRPr="00F8586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640F8" w14:textId="77777777" w:rsidR="00E236A8" w:rsidRDefault="00E236A8" w:rsidP="00862E0E">
      <w:pPr>
        <w:spacing w:after="0" w:line="240" w:lineRule="auto"/>
      </w:pPr>
      <w:r>
        <w:separator/>
      </w:r>
    </w:p>
  </w:endnote>
  <w:endnote w:type="continuationSeparator" w:id="0">
    <w:p w14:paraId="415AEBFD" w14:textId="77777777" w:rsidR="00E236A8" w:rsidRDefault="00E236A8" w:rsidP="00862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2FB72" w14:textId="77777777" w:rsidR="00EF0977" w:rsidRDefault="00EF09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349115"/>
      <w:docPartObj>
        <w:docPartGallery w:val="Page Numbers (Bottom of Page)"/>
        <w:docPartUnique/>
      </w:docPartObj>
    </w:sdtPr>
    <w:sdtEndPr>
      <w:rPr>
        <w:noProof/>
      </w:rPr>
    </w:sdtEndPr>
    <w:sdtContent>
      <w:p w14:paraId="5EB1C4A5" w14:textId="5FDE6A55" w:rsidR="00862E0E" w:rsidRDefault="00862E0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5B3F30" w14:textId="77777777" w:rsidR="00862E0E" w:rsidRDefault="00862E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4AD63" w14:textId="77777777" w:rsidR="00EF0977" w:rsidRDefault="00EF09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797FF" w14:textId="77777777" w:rsidR="00E236A8" w:rsidRDefault="00E236A8" w:rsidP="00862E0E">
      <w:pPr>
        <w:spacing w:after="0" w:line="240" w:lineRule="auto"/>
      </w:pPr>
      <w:r>
        <w:separator/>
      </w:r>
    </w:p>
  </w:footnote>
  <w:footnote w:type="continuationSeparator" w:id="0">
    <w:p w14:paraId="529EE0E2" w14:textId="77777777" w:rsidR="00E236A8" w:rsidRDefault="00E236A8" w:rsidP="00862E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4A3EA" w14:textId="77777777" w:rsidR="00EF0977" w:rsidRDefault="00EF09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BAFAF" w14:textId="4ABB0929" w:rsidR="00B56C0D" w:rsidRDefault="00B56C0D" w:rsidP="00B56C0D">
    <w:pPr>
      <w:pStyle w:val="Header"/>
      <w:jc w:val="right"/>
    </w:pPr>
    <w:r>
      <w:rPr>
        <w:noProof/>
      </w:rPr>
      <w:drawing>
        <wp:inline distT="0" distB="0" distL="0" distR="0" wp14:anchorId="0F7A0CE3" wp14:editId="584D2CAA">
          <wp:extent cx="2597150" cy="546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7150" cy="546100"/>
                  </a:xfrm>
                  <a:prstGeom prst="rect">
                    <a:avLst/>
                  </a:prstGeom>
                  <a:noFill/>
                  <a:ln>
                    <a:noFill/>
                  </a:ln>
                </pic:spPr>
              </pic:pic>
            </a:graphicData>
          </a:graphic>
        </wp:inline>
      </w:drawing>
    </w:r>
  </w:p>
  <w:p w14:paraId="4EF7B56E" w14:textId="3AF48E95" w:rsidR="00F25202" w:rsidRDefault="00F252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1B2A1" w14:textId="77777777" w:rsidR="00EF0977" w:rsidRDefault="00EF0977">
    <w:pPr>
      <w:pStyle w:val="Header"/>
    </w:pPr>
  </w:p>
</w:hdr>
</file>

<file path=word/intelligence2.xml><?xml version="1.0" encoding="utf-8"?>
<int2:intelligence xmlns:int2="http://schemas.microsoft.com/office/intelligence/2020/intelligence" xmlns:oel="http://schemas.microsoft.com/office/2019/extlst">
  <int2:observations>
    <int2:textHash int2:hashCode="91TiX1qcsxbqWP" int2:id="oAa9nJjd">
      <int2:state int2:value="Rejected" int2:type="AugLoop_Text_Critique"/>
    </int2:textHash>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0647"/>
    <w:multiLevelType w:val="hybridMultilevel"/>
    <w:tmpl w:val="067AB138"/>
    <w:lvl w:ilvl="0" w:tplc="0409000D">
      <w:start w:val="1"/>
      <w:numFmt w:val="bullet"/>
      <w:lvlText w:val=""/>
      <w:lvlJc w:val="left"/>
      <w:pPr>
        <w:ind w:left="1848" w:hanging="360"/>
      </w:pPr>
      <w:rPr>
        <w:rFonts w:ascii="Wingdings" w:hAnsi="Wingdings"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1" w15:restartNumberingAfterBreak="0">
    <w:nsid w:val="0DFD4B02"/>
    <w:multiLevelType w:val="hybridMultilevel"/>
    <w:tmpl w:val="86C80CCA"/>
    <w:lvl w:ilvl="0" w:tplc="04090005">
      <w:start w:val="1"/>
      <w:numFmt w:val="bullet"/>
      <w:lvlText w:val=""/>
      <w:lvlJc w:val="left"/>
      <w:pPr>
        <w:ind w:left="2208" w:hanging="360"/>
      </w:pPr>
      <w:rPr>
        <w:rFonts w:ascii="Wingdings" w:hAnsi="Wingdings"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2" w15:restartNumberingAfterBreak="0">
    <w:nsid w:val="131C3C8E"/>
    <w:multiLevelType w:val="multilevel"/>
    <w:tmpl w:val="B11C157A"/>
    <w:lvl w:ilvl="0">
      <w:start w:val="3"/>
      <w:numFmt w:val="decimal"/>
      <w:lvlText w:val="%1."/>
      <w:lvlJc w:val="left"/>
      <w:pPr>
        <w:ind w:left="768" w:hanging="360"/>
      </w:pPr>
      <w:rPr>
        <w:rFonts w:hint="default"/>
      </w:rPr>
    </w:lvl>
    <w:lvl w:ilvl="1">
      <w:start w:val="4"/>
      <w:numFmt w:val="decimal"/>
      <w:isLgl/>
      <w:lvlText w:val="%1.%2"/>
      <w:lvlJc w:val="left"/>
      <w:pPr>
        <w:ind w:left="1128" w:hanging="360"/>
      </w:pPr>
      <w:rPr>
        <w:rFonts w:hint="default"/>
        <w:i w:val="0"/>
        <w:iCs w:val="0"/>
      </w:rPr>
    </w:lvl>
    <w:lvl w:ilvl="2">
      <w:start w:val="1"/>
      <w:numFmt w:val="decimal"/>
      <w:isLgl/>
      <w:lvlText w:val="%1.%2.%3"/>
      <w:lvlJc w:val="left"/>
      <w:pPr>
        <w:ind w:left="1848" w:hanging="720"/>
      </w:pPr>
      <w:rPr>
        <w:rFonts w:hint="default"/>
      </w:rPr>
    </w:lvl>
    <w:lvl w:ilvl="3">
      <w:start w:val="1"/>
      <w:numFmt w:val="decimal"/>
      <w:isLgl/>
      <w:lvlText w:val="%1.%2.%3.%4"/>
      <w:lvlJc w:val="left"/>
      <w:pPr>
        <w:ind w:left="2208" w:hanging="720"/>
      </w:pPr>
      <w:rPr>
        <w:rFonts w:hint="default"/>
      </w:rPr>
    </w:lvl>
    <w:lvl w:ilvl="4">
      <w:start w:val="1"/>
      <w:numFmt w:val="decimal"/>
      <w:isLgl/>
      <w:lvlText w:val="%1.%2.%3.%4.%5"/>
      <w:lvlJc w:val="left"/>
      <w:pPr>
        <w:ind w:left="2928" w:hanging="1080"/>
      </w:pPr>
      <w:rPr>
        <w:rFonts w:hint="default"/>
      </w:rPr>
    </w:lvl>
    <w:lvl w:ilvl="5">
      <w:start w:val="1"/>
      <w:numFmt w:val="decimal"/>
      <w:isLgl/>
      <w:lvlText w:val="%1.%2.%3.%4.%5.%6"/>
      <w:lvlJc w:val="left"/>
      <w:pPr>
        <w:ind w:left="3288" w:hanging="1080"/>
      </w:pPr>
      <w:rPr>
        <w:rFonts w:hint="default"/>
      </w:rPr>
    </w:lvl>
    <w:lvl w:ilvl="6">
      <w:start w:val="1"/>
      <w:numFmt w:val="decimal"/>
      <w:isLgl/>
      <w:lvlText w:val="%1.%2.%3.%4.%5.%6.%7"/>
      <w:lvlJc w:val="left"/>
      <w:pPr>
        <w:ind w:left="4008" w:hanging="1440"/>
      </w:pPr>
      <w:rPr>
        <w:rFonts w:hint="default"/>
      </w:rPr>
    </w:lvl>
    <w:lvl w:ilvl="7">
      <w:start w:val="1"/>
      <w:numFmt w:val="decimal"/>
      <w:isLgl/>
      <w:lvlText w:val="%1.%2.%3.%4.%5.%6.%7.%8"/>
      <w:lvlJc w:val="left"/>
      <w:pPr>
        <w:ind w:left="4368" w:hanging="1440"/>
      </w:pPr>
      <w:rPr>
        <w:rFonts w:hint="default"/>
      </w:rPr>
    </w:lvl>
    <w:lvl w:ilvl="8">
      <w:start w:val="1"/>
      <w:numFmt w:val="decimal"/>
      <w:isLgl/>
      <w:lvlText w:val="%1.%2.%3.%4.%5.%6.%7.%8.%9"/>
      <w:lvlJc w:val="left"/>
      <w:pPr>
        <w:ind w:left="4728" w:hanging="1440"/>
      </w:pPr>
      <w:rPr>
        <w:rFonts w:hint="default"/>
      </w:rPr>
    </w:lvl>
  </w:abstractNum>
  <w:abstractNum w:abstractNumId="3" w15:restartNumberingAfterBreak="0">
    <w:nsid w:val="1625325E"/>
    <w:multiLevelType w:val="hybridMultilevel"/>
    <w:tmpl w:val="BB38D34A"/>
    <w:lvl w:ilvl="0" w:tplc="C2A25C2E">
      <w:start w:val="1"/>
      <w:numFmt w:val="upperLetter"/>
      <w:lvlText w:val="%1)"/>
      <w:lvlJc w:val="left"/>
      <w:pPr>
        <w:ind w:left="1488" w:hanging="360"/>
      </w:pPr>
      <w:rPr>
        <w:rFonts w:eastAsiaTheme="minorHAnsi" w:hint="default"/>
        <w:sz w:val="20"/>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4" w15:restartNumberingAfterBreak="0">
    <w:nsid w:val="1D3E7CDF"/>
    <w:multiLevelType w:val="hybridMultilevel"/>
    <w:tmpl w:val="F59AD7CA"/>
    <w:lvl w:ilvl="0" w:tplc="04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E15501B"/>
    <w:multiLevelType w:val="hybridMultilevel"/>
    <w:tmpl w:val="D1986BA4"/>
    <w:lvl w:ilvl="0" w:tplc="0409000D">
      <w:start w:val="1"/>
      <w:numFmt w:val="bullet"/>
      <w:lvlText w:val=""/>
      <w:lvlJc w:val="left"/>
      <w:pPr>
        <w:ind w:left="1848" w:hanging="360"/>
      </w:pPr>
      <w:rPr>
        <w:rFonts w:ascii="Wingdings" w:hAnsi="Wingdings"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6" w15:restartNumberingAfterBreak="0">
    <w:nsid w:val="1E19626F"/>
    <w:multiLevelType w:val="hybridMultilevel"/>
    <w:tmpl w:val="B03453F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27BB73AE"/>
    <w:multiLevelType w:val="hybridMultilevel"/>
    <w:tmpl w:val="7C5AF9B4"/>
    <w:lvl w:ilvl="0" w:tplc="0409000D">
      <w:start w:val="1"/>
      <w:numFmt w:val="bullet"/>
      <w:lvlText w:val=""/>
      <w:lvlJc w:val="left"/>
      <w:pPr>
        <w:ind w:left="1848" w:hanging="360"/>
      </w:pPr>
      <w:rPr>
        <w:rFonts w:ascii="Wingdings" w:hAnsi="Wingdings"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8" w15:restartNumberingAfterBreak="0">
    <w:nsid w:val="294026F0"/>
    <w:multiLevelType w:val="multilevel"/>
    <w:tmpl w:val="2772C9F8"/>
    <w:lvl w:ilvl="0">
      <w:start w:val="3"/>
      <w:numFmt w:val="decimal"/>
      <w:lvlText w:val="%1."/>
      <w:lvlJc w:val="left"/>
      <w:pPr>
        <w:ind w:left="768" w:hanging="360"/>
      </w:pPr>
      <w:rPr>
        <w:rFonts w:hint="default"/>
      </w:rPr>
    </w:lvl>
    <w:lvl w:ilvl="1">
      <w:start w:val="4"/>
      <w:numFmt w:val="decimal"/>
      <w:isLgl/>
      <w:lvlText w:val="%1.%2"/>
      <w:lvlJc w:val="left"/>
      <w:pPr>
        <w:ind w:left="1128" w:hanging="360"/>
      </w:pPr>
      <w:rPr>
        <w:rFonts w:hint="default"/>
        <w:i w:val="0"/>
        <w:iCs w:val="0"/>
      </w:rPr>
    </w:lvl>
    <w:lvl w:ilvl="2">
      <w:start w:val="1"/>
      <w:numFmt w:val="decimal"/>
      <w:isLgl/>
      <w:lvlText w:val="%1.%2.%3"/>
      <w:lvlJc w:val="left"/>
      <w:pPr>
        <w:ind w:left="1848" w:hanging="720"/>
      </w:pPr>
      <w:rPr>
        <w:rFonts w:hint="default"/>
      </w:rPr>
    </w:lvl>
    <w:lvl w:ilvl="3">
      <w:start w:val="1"/>
      <w:numFmt w:val="decimal"/>
      <w:isLgl/>
      <w:lvlText w:val="%1.%2.%3.%4"/>
      <w:lvlJc w:val="left"/>
      <w:pPr>
        <w:ind w:left="2208" w:hanging="720"/>
      </w:pPr>
      <w:rPr>
        <w:rFonts w:hint="default"/>
      </w:rPr>
    </w:lvl>
    <w:lvl w:ilvl="4">
      <w:start w:val="1"/>
      <w:numFmt w:val="decimal"/>
      <w:isLgl/>
      <w:lvlText w:val="%1.%2.%3.%4.%5"/>
      <w:lvlJc w:val="left"/>
      <w:pPr>
        <w:ind w:left="2928" w:hanging="1080"/>
      </w:pPr>
      <w:rPr>
        <w:rFonts w:hint="default"/>
      </w:rPr>
    </w:lvl>
    <w:lvl w:ilvl="5">
      <w:start w:val="1"/>
      <w:numFmt w:val="decimal"/>
      <w:isLgl/>
      <w:lvlText w:val="%1.%2.%3.%4.%5.%6"/>
      <w:lvlJc w:val="left"/>
      <w:pPr>
        <w:ind w:left="3288" w:hanging="1080"/>
      </w:pPr>
      <w:rPr>
        <w:rFonts w:hint="default"/>
      </w:rPr>
    </w:lvl>
    <w:lvl w:ilvl="6">
      <w:start w:val="1"/>
      <w:numFmt w:val="decimal"/>
      <w:isLgl/>
      <w:lvlText w:val="%1.%2.%3.%4.%5.%6.%7"/>
      <w:lvlJc w:val="left"/>
      <w:pPr>
        <w:ind w:left="4008" w:hanging="1440"/>
      </w:pPr>
      <w:rPr>
        <w:rFonts w:hint="default"/>
      </w:rPr>
    </w:lvl>
    <w:lvl w:ilvl="7">
      <w:start w:val="1"/>
      <w:numFmt w:val="decimal"/>
      <w:isLgl/>
      <w:lvlText w:val="%1.%2.%3.%4.%5.%6.%7.%8"/>
      <w:lvlJc w:val="left"/>
      <w:pPr>
        <w:ind w:left="4368" w:hanging="1440"/>
      </w:pPr>
      <w:rPr>
        <w:rFonts w:hint="default"/>
      </w:rPr>
    </w:lvl>
    <w:lvl w:ilvl="8">
      <w:start w:val="1"/>
      <w:numFmt w:val="decimal"/>
      <w:isLgl/>
      <w:lvlText w:val="%1.%2.%3.%4.%5.%6.%7.%8.%9"/>
      <w:lvlJc w:val="left"/>
      <w:pPr>
        <w:ind w:left="4728" w:hanging="1440"/>
      </w:pPr>
      <w:rPr>
        <w:rFonts w:hint="default"/>
      </w:rPr>
    </w:lvl>
  </w:abstractNum>
  <w:abstractNum w:abstractNumId="9" w15:restartNumberingAfterBreak="0">
    <w:nsid w:val="35293692"/>
    <w:multiLevelType w:val="multilevel"/>
    <w:tmpl w:val="61E623DC"/>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36B61307"/>
    <w:multiLevelType w:val="hybridMultilevel"/>
    <w:tmpl w:val="966E99E2"/>
    <w:lvl w:ilvl="0" w:tplc="11C28C72">
      <w:start w:val="1"/>
      <w:numFmt w:val="upperLetter"/>
      <w:lvlText w:val="%1."/>
      <w:lvlJc w:val="left"/>
      <w:pPr>
        <w:ind w:left="1488" w:hanging="360"/>
      </w:pPr>
      <w:rPr>
        <w:rFonts w:hint="default"/>
        <w:i w:val="0"/>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11" w15:restartNumberingAfterBreak="0">
    <w:nsid w:val="3AFB78BD"/>
    <w:multiLevelType w:val="multilevel"/>
    <w:tmpl w:val="86F61696"/>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3CD161B9"/>
    <w:multiLevelType w:val="hybridMultilevel"/>
    <w:tmpl w:val="806AC060"/>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1B740D"/>
    <w:multiLevelType w:val="hybridMultilevel"/>
    <w:tmpl w:val="E5C0A6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191332"/>
    <w:multiLevelType w:val="multilevel"/>
    <w:tmpl w:val="B7F4967E"/>
    <w:lvl w:ilvl="0">
      <w:start w:val="1"/>
      <w:numFmt w:val="decimal"/>
      <w:lvlText w:val="%1."/>
      <w:lvlJc w:val="left"/>
      <w:pPr>
        <w:ind w:left="768" w:hanging="360"/>
      </w:pPr>
      <w:rPr>
        <w:rFonts w:hint="default"/>
      </w:rPr>
    </w:lvl>
    <w:lvl w:ilvl="1">
      <w:start w:val="1"/>
      <w:numFmt w:val="decimal"/>
      <w:isLgl/>
      <w:lvlText w:val="%1.%2"/>
      <w:lvlJc w:val="left"/>
      <w:pPr>
        <w:ind w:left="1128" w:hanging="360"/>
      </w:pPr>
      <w:rPr>
        <w:rFonts w:hint="default"/>
        <w:i w:val="0"/>
        <w:iCs w:val="0"/>
      </w:rPr>
    </w:lvl>
    <w:lvl w:ilvl="2">
      <w:start w:val="1"/>
      <w:numFmt w:val="decimal"/>
      <w:isLgl/>
      <w:lvlText w:val="%1.%2.%3"/>
      <w:lvlJc w:val="left"/>
      <w:pPr>
        <w:ind w:left="1848" w:hanging="720"/>
      </w:pPr>
      <w:rPr>
        <w:rFonts w:hint="default"/>
      </w:rPr>
    </w:lvl>
    <w:lvl w:ilvl="3">
      <w:start w:val="1"/>
      <w:numFmt w:val="decimal"/>
      <w:isLgl/>
      <w:lvlText w:val="%1.%2.%3.%4"/>
      <w:lvlJc w:val="left"/>
      <w:pPr>
        <w:ind w:left="2208" w:hanging="720"/>
      </w:pPr>
      <w:rPr>
        <w:rFonts w:hint="default"/>
      </w:rPr>
    </w:lvl>
    <w:lvl w:ilvl="4">
      <w:start w:val="1"/>
      <w:numFmt w:val="decimal"/>
      <w:isLgl/>
      <w:lvlText w:val="%1.%2.%3.%4.%5"/>
      <w:lvlJc w:val="left"/>
      <w:pPr>
        <w:ind w:left="2928" w:hanging="1080"/>
      </w:pPr>
      <w:rPr>
        <w:rFonts w:hint="default"/>
      </w:rPr>
    </w:lvl>
    <w:lvl w:ilvl="5">
      <w:start w:val="1"/>
      <w:numFmt w:val="decimal"/>
      <w:isLgl/>
      <w:lvlText w:val="%1.%2.%3.%4.%5.%6"/>
      <w:lvlJc w:val="left"/>
      <w:pPr>
        <w:ind w:left="3288" w:hanging="1080"/>
      </w:pPr>
      <w:rPr>
        <w:rFonts w:hint="default"/>
      </w:rPr>
    </w:lvl>
    <w:lvl w:ilvl="6">
      <w:start w:val="1"/>
      <w:numFmt w:val="decimal"/>
      <w:isLgl/>
      <w:lvlText w:val="%1.%2.%3.%4.%5.%6.%7"/>
      <w:lvlJc w:val="left"/>
      <w:pPr>
        <w:ind w:left="4008" w:hanging="1440"/>
      </w:pPr>
      <w:rPr>
        <w:rFonts w:hint="default"/>
      </w:rPr>
    </w:lvl>
    <w:lvl w:ilvl="7">
      <w:start w:val="1"/>
      <w:numFmt w:val="decimal"/>
      <w:isLgl/>
      <w:lvlText w:val="%1.%2.%3.%4.%5.%6.%7.%8"/>
      <w:lvlJc w:val="left"/>
      <w:pPr>
        <w:ind w:left="4368" w:hanging="1440"/>
      </w:pPr>
      <w:rPr>
        <w:rFonts w:hint="default"/>
      </w:rPr>
    </w:lvl>
    <w:lvl w:ilvl="8">
      <w:start w:val="1"/>
      <w:numFmt w:val="decimal"/>
      <w:isLgl/>
      <w:lvlText w:val="%1.%2.%3.%4.%5.%6.%7.%8.%9"/>
      <w:lvlJc w:val="left"/>
      <w:pPr>
        <w:ind w:left="4728" w:hanging="1440"/>
      </w:pPr>
      <w:rPr>
        <w:rFonts w:hint="default"/>
      </w:rPr>
    </w:lvl>
  </w:abstractNum>
  <w:abstractNum w:abstractNumId="15" w15:restartNumberingAfterBreak="0">
    <w:nsid w:val="41DC5077"/>
    <w:multiLevelType w:val="multilevel"/>
    <w:tmpl w:val="C16CBC56"/>
    <w:lvl w:ilvl="0">
      <w:start w:val="1"/>
      <w:numFmt w:val="decimal"/>
      <w:lvlText w:val="%1."/>
      <w:lvlJc w:val="left"/>
      <w:pPr>
        <w:ind w:left="720" w:hanging="360"/>
      </w:pPr>
      <w:rPr>
        <w:rFonts w:hint="default"/>
      </w:rPr>
    </w:lvl>
    <w:lvl w:ilvl="1">
      <w:start w:val="1"/>
      <w:numFmt w:val="decimal"/>
      <w:isLgl/>
      <w:lvlText w:val="%1.%2"/>
      <w:lvlJc w:val="left"/>
      <w:pPr>
        <w:ind w:left="1128" w:hanging="360"/>
      </w:pPr>
      <w:rPr>
        <w:rFonts w:hint="default"/>
        <w:b w:val="0"/>
        <w:bCs w:val="0"/>
        <w:i w:val="0"/>
        <w:iCs w:val="0"/>
        <w:color w:val="auto"/>
      </w:rPr>
    </w:lvl>
    <w:lvl w:ilvl="2">
      <w:start w:val="1"/>
      <w:numFmt w:val="decimal"/>
      <w:isLgl/>
      <w:lvlText w:val="%1.%2.%3"/>
      <w:lvlJc w:val="left"/>
      <w:pPr>
        <w:ind w:left="1848" w:hanging="720"/>
      </w:pPr>
      <w:rPr>
        <w:rFonts w:hint="default"/>
      </w:rPr>
    </w:lvl>
    <w:lvl w:ilvl="3">
      <w:start w:val="1"/>
      <w:numFmt w:val="decimal"/>
      <w:isLgl/>
      <w:lvlText w:val="%1.%2.%3.%4"/>
      <w:lvlJc w:val="left"/>
      <w:pPr>
        <w:ind w:left="2208" w:hanging="720"/>
      </w:pPr>
      <w:rPr>
        <w:rFonts w:hint="default"/>
      </w:rPr>
    </w:lvl>
    <w:lvl w:ilvl="4">
      <w:start w:val="1"/>
      <w:numFmt w:val="decimal"/>
      <w:isLgl/>
      <w:lvlText w:val="%1.%2.%3.%4.%5"/>
      <w:lvlJc w:val="left"/>
      <w:pPr>
        <w:ind w:left="2928" w:hanging="1080"/>
      </w:pPr>
      <w:rPr>
        <w:rFonts w:hint="default"/>
      </w:rPr>
    </w:lvl>
    <w:lvl w:ilvl="5">
      <w:start w:val="1"/>
      <w:numFmt w:val="decimal"/>
      <w:isLgl/>
      <w:lvlText w:val="%1.%2.%3.%4.%5.%6"/>
      <w:lvlJc w:val="left"/>
      <w:pPr>
        <w:ind w:left="3288" w:hanging="1080"/>
      </w:pPr>
      <w:rPr>
        <w:rFonts w:hint="default"/>
      </w:rPr>
    </w:lvl>
    <w:lvl w:ilvl="6">
      <w:start w:val="1"/>
      <w:numFmt w:val="decimal"/>
      <w:isLgl/>
      <w:lvlText w:val="%1.%2.%3.%4.%5.%6.%7"/>
      <w:lvlJc w:val="left"/>
      <w:pPr>
        <w:ind w:left="4008" w:hanging="1440"/>
      </w:pPr>
      <w:rPr>
        <w:rFonts w:hint="default"/>
      </w:rPr>
    </w:lvl>
    <w:lvl w:ilvl="7">
      <w:start w:val="1"/>
      <w:numFmt w:val="decimal"/>
      <w:isLgl/>
      <w:lvlText w:val="%1.%2.%3.%4.%5.%6.%7.%8"/>
      <w:lvlJc w:val="left"/>
      <w:pPr>
        <w:ind w:left="4368" w:hanging="1440"/>
      </w:pPr>
      <w:rPr>
        <w:rFonts w:hint="default"/>
      </w:rPr>
    </w:lvl>
    <w:lvl w:ilvl="8">
      <w:start w:val="1"/>
      <w:numFmt w:val="decimal"/>
      <w:isLgl/>
      <w:lvlText w:val="%1.%2.%3.%4.%5.%6.%7.%8.%9"/>
      <w:lvlJc w:val="left"/>
      <w:pPr>
        <w:ind w:left="4728" w:hanging="1440"/>
      </w:pPr>
      <w:rPr>
        <w:rFonts w:hint="default"/>
      </w:rPr>
    </w:lvl>
  </w:abstractNum>
  <w:abstractNum w:abstractNumId="16" w15:restartNumberingAfterBreak="0">
    <w:nsid w:val="4DCD6836"/>
    <w:multiLevelType w:val="hybridMultilevel"/>
    <w:tmpl w:val="4630EDA4"/>
    <w:lvl w:ilvl="0" w:tplc="0409000F">
      <w:start w:val="1"/>
      <w:numFmt w:val="decimal"/>
      <w:lvlText w:val="%1."/>
      <w:lvlJc w:val="left"/>
      <w:pPr>
        <w:ind w:left="1124" w:hanging="360"/>
      </w:pPr>
    </w:lvl>
    <w:lvl w:ilvl="1" w:tplc="04090019" w:tentative="1">
      <w:start w:val="1"/>
      <w:numFmt w:val="lowerLetter"/>
      <w:lvlText w:val="%2."/>
      <w:lvlJc w:val="left"/>
      <w:pPr>
        <w:ind w:left="1844" w:hanging="360"/>
      </w:pPr>
    </w:lvl>
    <w:lvl w:ilvl="2" w:tplc="0409001B" w:tentative="1">
      <w:start w:val="1"/>
      <w:numFmt w:val="lowerRoman"/>
      <w:lvlText w:val="%3."/>
      <w:lvlJc w:val="right"/>
      <w:pPr>
        <w:ind w:left="2564" w:hanging="180"/>
      </w:pPr>
    </w:lvl>
    <w:lvl w:ilvl="3" w:tplc="0409000F" w:tentative="1">
      <w:start w:val="1"/>
      <w:numFmt w:val="decimal"/>
      <w:lvlText w:val="%4."/>
      <w:lvlJc w:val="left"/>
      <w:pPr>
        <w:ind w:left="3284" w:hanging="360"/>
      </w:pPr>
    </w:lvl>
    <w:lvl w:ilvl="4" w:tplc="04090019" w:tentative="1">
      <w:start w:val="1"/>
      <w:numFmt w:val="lowerLetter"/>
      <w:lvlText w:val="%5."/>
      <w:lvlJc w:val="left"/>
      <w:pPr>
        <w:ind w:left="4004" w:hanging="360"/>
      </w:pPr>
    </w:lvl>
    <w:lvl w:ilvl="5" w:tplc="0409001B" w:tentative="1">
      <w:start w:val="1"/>
      <w:numFmt w:val="lowerRoman"/>
      <w:lvlText w:val="%6."/>
      <w:lvlJc w:val="right"/>
      <w:pPr>
        <w:ind w:left="4724" w:hanging="180"/>
      </w:pPr>
    </w:lvl>
    <w:lvl w:ilvl="6" w:tplc="0409000F" w:tentative="1">
      <w:start w:val="1"/>
      <w:numFmt w:val="decimal"/>
      <w:lvlText w:val="%7."/>
      <w:lvlJc w:val="left"/>
      <w:pPr>
        <w:ind w:left="5444" w:hanging="360"/>
      </w:pPr>
    </w:lvl>
    <w:lvl w:ilvl="7" w:tplc="04090019" w:tentative="1">
      <w:start w:val="1"/>
      <w:numFmt w:val="lowerLetter"/>
      <w:lvlText w:val="%8."/>
      <w:lvlJc w:val="left"/>
      <w:pPr>
        <w:ind w:left="6164" w:hanging="360"/>
      </w:pPr>
    </w:lvl>
    <w:lvl w:ilvl="8" w:tplc="0409001B" w:tentative="1">
      <w:start w:val="1"/>
      <w:numFmt w:val="lowerRoman"/>
      <w:lvlText w:val="%9."/>
      <w:lvlJc w:val="right"/>
      <w:pPr>
        <w:ind w:left="6884" w:hanging="180"/>
      </w:pPr>
    </w:lvl>
  </w:abstractNum>
  <w:abstractNum w:abstractNumId="17" w15:restartNumberingAfterBreak="0">
    <w:nsid w:val="53E83A1E"/>
    <w:multiLevelType w:val="hybridMultilevel"/>
    <w:tmpl w:val="EC9CD5C4"/>
    <w:lvl w:ilvl="0" w:tplc="04090003">
      <w:start w:val="1"/>
      <w:numFmt w:val="bullet"/>
      <w:lvlText w:val="o"/>
      <w:lvlJc w:val="left"/>
      <w:pPr>
        <w:ind w:left="1848" w:hanging="360"/>
      </w:pPr>
      <w:rPr>
        <w:rFonts w:ascii="Courier New" w:hAnsi="Courier New" w:cs="Courier New" w:hint="default"/>
      </w:rPr>
    </w:lvl>
    <w:lvl w:ilvl="1" w:tplc="FFFFFFFF" w:tentative="1">
      <w:start w:val="1"/>
      <w:numFmt w:val="bullet"/>
      <w:lvlText w:val="o"/>
      <w:lvlJc w:val="left"/>
      <w:pPr>
        <w:ind w:left="2568" w:hanging="360"/>
      </w:pPr>
      <w:rPr>
        <w:rFonts w:ascii="Courier New" w:hAnsi="Courier New" w:cs="Courier New" w:hint="default"/>
      </w:rPr>
    </w:lvl>
    <w:lvl w:ilvl="2" w:tplc="FFFFFFFF" w:tentative="1">
      <w:start w:val="1"/>
      <w:numFmt w:val="bullet"/>
      <w:lvlText w:val=""/>
      <w:lvlJc w:val="left"/>
      <w:pPr>
        <w:ind w:left="3288" w:hanging="360"/>
      </w:pPr>
      <w:rPr>
        <w:rFonts w:ascii="Wingdings" w:hAnsi="Wingdings" w:hint="default"/>
      </w:rPr>
    </w:lvl>
    <w:lvl w:ilvl="3" w:tplc="FFFFFFFF" w:tentative="1">
      <w:start w:val="1"/>
      <w:numFmt w:val="bullet"/>
      <w:lvlText w:val=""/>
      <w:lvlJc w:val="left"/>
      <w:pPr>
        <w:ind w:left="4008" w:hanging="360"/>
      </w:pPr>
      <w:rPr>
        <w:rFonts w:ascii="Symbol" w:hAnsi="Symbol" w:hint="default"/>
      </w:rPr>
    </w:lvl>
    <w:lvl w:ilvl="4" w:tplc="FFFFFFFF" w:tentative="1">
      <w:start w:val="1"/>
      <w:numFmt w:val="bullet"/>
      <w:lvlText w:val="o"/>
      <w:lvlJc w:val="left"/>
      <w:pPr>
        <w:ind w:left="4728" w:hanging="360"/>
      </w:pPr>
      <w:rPr>
        <w:rFonts w:ascii="Courier New" w:hAnsi="Courier New" w:cs="Courier New" w:hint="default"/>
      </w:rPr>
    </w:lvl>
    <w:lvl w:ilvl="5" w:tplc="FFFFFFFF" w:tentative="1">
      <w:start w:val="1"/>
      <w:numFmt w:val="bullet"/>
      <w:lvlText w:val=""/>
      <w:lvlJc w:val="left"/>
      <w:pPr>
        <w:ind w:left="5448" w:hanging="360"/>
      </w:pPr>
      <w:rPr>
        <w:rFonts w:ascii="Wingdings" w:hAnsi="Wingdings" w:hint="default"/>
      </w:rPr>
    </w:lvl>
    <w:lvl w:ilvl="6" w:tplc="FFFFFFFF" w:tentative="1">
      <w:start w:val="1"/>
      <w:numFmt w:val="bullet"/>
      <w:lvlText w:val=""/>
      <w:lvlJc w:val="left"/>
      <w:pPr>
        <w:ind w:left="6168" w:hanging="360"/>
      </w:pPr>
      <w:rPr>
        <w:rFonts w:ascii="Symbol" w:hAnsi="Symbol" w:hint="default"/>
      </w:rPr>
    </w:lvl>
    <w:lvl w:ilvl="7" w:tplc="FFFFFFFF" w:tentative="1">
      <w:start w:val="1"/>
      <w:numFmt w:val="bullet"/>
      <w:lvlText w:val="o"/>
      <w:lvlJc w:val="left"/>
      <w:pPr>
        <w:ind w:left="6888" w:hanging="360"/>
      </w:pPr>
      <w:rPr>
        <w:rFonts w:ascii="Courier New" w:hAnsi="Courier New" w:cs="Courier New" w:hint="default"/>
      </w:rPr>
    </w:lvl>
    <w:lvl w:ilvl="8" w:tplc="FFFFFFFF" w:tentative="1">
      <w:start w:val="1"/>
      <w:numFmt w:val="bullet"/>
      <w:lvlText w:val=""/>
      <w:lvlJc w:val="left"/>
      <w:pPr>
        <w:ind w:left="7608" w:hanging="360"/>
      </w:pPr>
      <w:rPr>
        <w:rFonts w:ascii="Wingdings" w:hAnsi="Wingdings" w:hint="default"/>
      </w:rPr>
    </w:lvl>
  </w:abstractNum>
  <w:abstractNum w:abstractNumId="18" w15:restartNumberingAfterBreak="0">
    <w:nsid w:val="55C06486"/>
    <w:multiLevelType w:val="hybridMultilevel"/>
    <w:tmpl w:val="466AD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0906A9"/>
    <w:multiLevelType w:val="multilevel"/>
    <w:tmpl w:val="C16CBC56"/>
    <w:lvl w:ilvl="0">
      <w:start w:val="1"/>
      <w:numFmt w:val="decimal"/>
      <w:lvlText w:val="%1."/>
      <w:lvlJc w:val="left"/>
      <w:pPr>
        <w:ind w:left="720" w:hanging="360"/>
      </w:pPr>
      <w:rPr>
        <w:rFonts w:hint="default"/>
      </w:rPr>
    </w:lvl>
    <w:lvl w:ilvl="1">
      <w:start w:val="1"/>
      <w:numFmt w:val="decimal"/>
      <w:isLgl/>
      <w:lvlText w:val="%1.%2"/>
      <w:lvlJc w:val="left"/>
      <w:pPr>
        <w:ind w:left="1128" w:hanging="360"/>
      </w:pPr>
      <w:rPr>
        <w:rFonts w:hint="default"/>
        <w:b w:val="0"/>
        <w:bCs w:val="0"/>
        <w:i w:val="0"/>
        <w:iCs w:val="0"/>
        <w:color w:val="auto"/>
      </w:rPr>
    </w:lvl>
    <w:lvl w:ilvl="2">
      <w:start w:val="1"/>
      <w:numFmt w:val="decimal"/>
      <w:isLgl/>
      <w:lvlText w:val="%1.%2.%3"/>
      <w:lvlJc w:val="left"/>
      <w:pPr>
        <w:ind w:left="1848" w:hanging="720"/>
      </w:pPr>
      <w:rPr>
        <w:rFonts w:hint="default"/>
      </w:rPr>
    </w:lvl>
    <w:lvl w:ilvl="3">
      <w:start w:val="1"/>
      <w:numFmt w:val="decimal"/>
      <w:isLgl/>
      <w:lvlText w:val="%1.%2.%3.%4"/>
      <w:lvlJc w:val="left"/>
      <w:pPr>
        <w:ind w:left="2208" w:hanging="720"/>
      </w:pPr>
      <w:rPr>
        <w:rFonts w:hint="default"/>
      </w:rPr>
    </w:lvl>
    <w:lvl w:ilvl="4">
      <w:start w:val="1"/>
      <w:numFmt w:val="decimal"/>
      <w:isLgl/>
      <w:lvlText w:val="%1.%2.%3.%4.%5"/>
      <w:lvlJc w:val="left"/>
      <w:pPr>
        <w:ind w:left="2928" w:hanging="1080"/>
      </w:pPr>
      <w:rPr>
        <w:rFonts w:hint="default"/>
      </w:rPr>
    </w:lvl>
    <w:lvl w:ilvl="5">
      <w:start w:val="1"/>
      <w:numFmt w:val="decimal"/>
      <w:isLgl/>
      <w:lvlText w:val="%1.%2.%3.%4.%5.%6"/>
      <w:lvlJc w:val="left"/>
      <w:pPr>
        <w:ind w:left="3288" w:hanging="1080"/>
      </w:pPr>
      <w:rPr>
        <w:rFonts w:hint="default"/>
      </w:rPr>
    </w:lvl>
    <w:lvl w:ilvl="6">
      <w:start w:val="1"/>
      <w:numFmt w:val="decimal"/>
      <w:isLgl/>
      <w:lvlText w:val="%1.%2.%3.%4.%5.%6.%7"/>
      <w:lvlJc w:val="left"/>
      <w:pPr>
        <w:ind w:left="4008" w:hanging="1440"/>
      </w:pPr>
      <w:rPr>
        <w:rFonts w:hint="default"/>
      </w:rPr>
    </w:lvl>
    <w:lvl w:ilvl="7">
      <w:start w:val="1"/>
      <w:numFmt w:val="decimal"/>
      <w:isLgl/>
      <w:lvlText w:val="%1.%2.%3.%4.%5.%6.%7.%8"/>
      <w:lvlJc w:val="left"/>
      <w:pPr>
        <w:ind w:left="4368" w:hanging="1440"/>
      </w:pPr>
      <w:rPr>
        <w:rFonts w:hint="default"/>
      </w:rPr>
    </w:lvl>
    <w:lvl w:ilvl="8">
      <w:start w:val="1"/>
      <w:numFmt w:val="decimal"/>
      <w:isLgl/>
      <w:lvlText w:val="%1.%2.%3.%4.%5.%6.%7.%8.%9"/>
      <w:lvlJc w:val="left"/>
      <w:pPr>
        <w:ind w:left="4728" w:hanging="1440"/>
      </w:pPr>
      <w:rPr>
        <w:rFonts w:hint="default"/>
      </w:rPr>
    </w:lvl>
  </w:abstractNum>
  <w:abstractNum w:abstractNumId="20" w15:restartNumberingAfterBreak="0">
    <w:nsid w:val="6C3A3D45"/>
    <w:multiLevelType w:val="hybridMultilevel"/>
    <w:tmpl w:val="A8460C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DF40BD2"/>
    <w:multiLevelType w:val="hybridMultilevel"/>
    <w:tmpl w:val="3FD8C2A4"/>
    <w:lvl w:ilvl="0" w:tplc="04090019">
      <w:start w:val="1"/>
      <w:numFmt w:val="lowerLetter"/>
      <w:lvlText w:val="%1."/>
      <w:lvlJc w:val="left"/>
      <w:pPr>
        <w:ind w:left="1848" w:hanging="360"/>
      </w:pPr>
    </w:lvl>
    <w:lvl w:ilvl="1" w:tplc="04090019" w:tentative="1">
      <w:start w:val="1"/>
      <w:numFmt w:val="lowerLetter"/>
      <w:lvlText w:val="%2."/>
      <w:lvlJc w:val="left"/>
      <w:pPr>
        <w:ind w:left="2568" w:hanging="360"/>
      </w:pPr>
    </w:lvl>
    <w:lvl w:ilvl="2" w:tplc="0409001B" w:tentative="1">
      <w:start w:val="1"/>
      <w:numFmt w:val="lowerRoman"/>
      <w:lvlText w:val="%3."/>
      <w:lvlJc w:val="right"/>
      <w:pPr>
        <w:ind w:left="3288" w:hanging="180"/>
      </w:pPr>
    </w:lvl>
    <w:lvl w:ilvl="3" w:tplc="0409000F" w:tentative="1">
      <w:start w:val="1"/>
      <w:numFmt w:val="decimal"/>
      <w:lvlText w:val="%4."/>
      <w:lvlJc w:val="left"/>
      <w:pPr>
        <w:ind w:left="4008" w:hanging="360"/>
      </w:pPr>
    </w:lvl>
    <w:lvl w:ilvl="4" w:tplc="04090019" w:tentative="1">
      <w:start w:val="1"/>
      <w:numFmt w:val="lowerLetter"/>
      <w:lvlText w:val="%5."/>
      <w:lvlJc w:val="left"/>
      <w:pPr>
        <w:ind w:left="4728" w:hanging="360"/>
      </w:pPr>
    </w:lvl>
    <w:lvl w:ilvl="5" w:tplc="0409001B" w:tentative="1">
      <w:start w:val="1"/>
      <w:numFmt w:val="lowerRoman"/>
      <w:lvlText w:val="%6."/>
      <w:lvlJc w:val="right"/>
      <w:pPr>
        <w:ind w:left="5448" w:hanging="180"/>
      </w:pPr>
    </w:lvl>
    <w:lvl w:ilvl="6" w:tplc="0409000F" w:tentative="1">
      <w:start w:val="1"/>
      <w:numFmt w:val="decimal"/>
      <w:lvlText w:val="%7."/>
      <w:lvlJc w:val="left"/>
      <w:pPr>
        <w:ind w:left="6168" w:hanging="360"/>
      </w:pPr>
    </w:lvl>
    <w:lvl w:ilvl="7" w:tplc="04090019" w:tentative="1">
      <w:start w:val="1"/>
      <w:numFmt w:val="lowerLetter"/>
      <w:lvlText w:val="%8."/>
      <w:lvlJc w:val="left"/>
      <w:pPr>
        <w:ind w:left="6888" w:hanging="360"/>
      </w:pPr>
    </w:lvl>
    <w:lvl w:ilvl="8" w:tplc="0409001B" w:tentative="1">
      <w:start w:val="1"/>
      <w:numFmt w:val="lowerRoman"/>
      <w:lvlText w:val="%9."/>
      <w:lvlJc w:val="right"/>
      <w:pPr>
        <w:ind w:left="7608" w:hanging="180"/>
      </w:pPr>
    </w:lvl>
  </w:abstractNum>
  <w:abstractNum w:abstractNumId="22" w15:restartNumberingAfterBreak="0">
    <w:nsid w:val="7262693D"/>
    <w:multiLevelType w:val="hybridMultilevel"/>
    <w:tmpl w:val="16D0A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772057"/>
    <w:multiLevelType w:val="hybridMultilevel"/>
    <w:tmpl w:val="18584EB4"/>
    <w:lvl w:ilvl="0" w:tplc="127A3DB8">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16cid:durableId="1969703333">
    <w:abstractNumId w:val="23"/>
  </w:num>
  <w:num w:numId="2" w16cid:durableId="985204386">
    <w:abstractNumId w:val="19"/>
  </w:num>
  <w:num w:numId="3" w16cid:durableId="911810763">
    <w:abstractNumId w:val="16"/>
  </w:num>
  <w:num w:numId="4" w16cid:durableId="891039924">
    <w:abstractNumId w:val="2"/>
  </w:num>
  <w:num w:numId="5" w16cid:durableId="1502626754">
    <w:abstractNumId w:val="8"/>
  </w:num>
  <w:num w:numId="6" w16cid:durableId="480318116">
    <w:abstractNumId w:val="14"/>
  </w:num>
  <w:num w:numId="7" w16cid:durableId="491070848">
    <w:abstractNumId w:val="3"/>
  </w:num>
  <w:num w:numId="8" w16cid:durableId="896165153">
    <w:abstractNumId w:val="21"/>
  </w:num>
  <w:num w:numId="9" w16cid:durableId="1087314130">
    <w:abstractNumId w:val="18"/>
  </w:num>
  <w:num w:numId="10" w16cid:durableId="2065135189">
    <w:abstractNumId w:val="20"/>
  </w:num>
  <w:num w:numId="11" w16cid:durableId="109129845">
    <w:abstractNumId w:val="13"/>
  </w:num>
  <w:num w:numId="12" w16cid:durableId="196814696">
    <w:abstractNumId w:val="1"/>
  </w:num>
  <w:num w:numId="13" w16cid:durableId="1461607360">
    <w:abstractNumId w:val="7"/>
  </w:num>
  <w:num w:numId="14" w16cid:durableId="1422987280">
    <w:abstractNumId w:val="17"/>
  </w:num>
  <w:num w:numId="15" w16cid:durableId="375815427">
    <w:abstractNumId w:val="5"/>
  </w:num>
  <w:num w:numId="16" w16cid:durableId="598485851">
    <w:abstractNumId w:val="10"/>
  </w:num>
  <w:num w:numId="17" w16cid:durableId="584075829">
    <w:abstractNumId w:val="0"/>
  </w:num>
  <w:num w:numId="18" w16cid:durableId="1190071511">
    <w:abstractNumId w:val="12"/>
  </w:num>
  <w:num w:numId="19" w16cid:durableId="1098911488">
    <w:abstractNumId w:val="4"/>
  </w:num>
  <w:num w:numId="20" w16cid:durableId="1516963926">
    <w:abstractNumId w:val="22"/>
  </w:num>
  <w:num w:numId="21" w16cid:durableId="797576780">
    <w:abstractNumId w:val="6"/>
  </w:num>
  <w:num w:numId="22" w16cid:durableId="128592705">
    <w:abstractNumId w:val="9"/>
  </w:num>
  <w:num w:numId="23" w16cid:durableId="1727873158">
    <w:abstractNumId w:val="11"/>
  </w:num>
  <w:num w:numId="24" w16cid:durableId="95054969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E0E"/>
    <w:rsid w:val="000074F4"/>
    <w:rsid w:val="00012E0B"/>
    <w:rsid w:val="00023D0E"/>
    <w:rsid w:val="0004192D"/>
    <w:rsid w:val="00042BF5"/>
    <w:rsid w:val="00045550"/>
    <w:rsid w:val="000460CE"/>
    <w:rsid w:val="00051486"/>
    <w:rsid w:val="000610FA"/>
    <w:rsid w:val="0007006D"/>
    <w:rsid w:val="00083B11"/>
    <w:rsid w:val="00086ABB"/>
    <w:rsid w:val="000961B7"/>
    <w:rsid w:val="000A1F46"/>
    <w:rsid w:val="000F0B84"/>
    <w:rsid w:val="000F3AFA"/>
    <w:rsid w:val="001071C5"/>
    <w:rsid w:val="001170FB"/>
    <w:rsid w:val="001257B7"/>
    <w:rsid w:val="00131EC1"/>
    <w:rsid w:val="00145105"/>
    <w:rsid w:val="00163A03"/>
    <w:rsid w:val="00166050"/>
    <w:rsid w:val="00195A59"/>
    <w:rsid w:val="00197F0C"/>
    <w:rsid w:val="001A10E4"/>
    <w:rsid w:val="001A22BD"/>
    <w:rsid w:val="001A31D0"/>
    <w:rsid w:val="001C0B0F"/>
    <w:rsid w:val="001C549D"/>
    <w:rsid w:val="001C7A48"/>
    <w:rsid w:val="001D6D07"/>
    <w:rsid w:val="001E108E"/>
    <w:rsid w:val="001F1D4E"/>
    <w:rsid w:val="001F583D"/>
    <w:rsid w:val="001F79C2"/>
    <w:rsid w:val="002015D7"/>
    <w:rsid w:val="00201CBB"/>
    <w:rsid w:val="002024B0"/>
    <w:rsid w:val="002026A8"/>
    <w:rsid w:val="00212A07"/>
    <w:rsid w:val="00222E9E"/>
    <w:rsid w:val="00223288"/>
    <w:rsid w:val="0022451D"/>
    <w:rsid w:val="00224D82"/>
    <w:rsid w:val="00232549"/>
    <w:rsid w:val="00232E43"/>
    <w:rsid w:val="0023430E"/>
    <w:rsid w:val="00234DB5"/>
    <w:rsid w:val="0024056D"/>
    <w:rsid w:val="00245E16"/>
    <w:rsid w:val="0025538E"/>
    <w:rsid w:val="002569BB"/>
    <w:rsid w:val="00256C5B"/>
    <w:rsid w:val="00257001"/>
    <w:rsid w:val="00275573"/>
    <w:rsid w:val="0028293E"/>
    <w:rsid w:val="00292BC6"/>
    <w:rsid w:val="00297AB0"/>
    <w:rsid w:val="002A046D"/>
    <w:rsid w:val="002A1420"/>
    <w:rsid w:val="002B2A06"/>
    <w:rsid w:val="002B7174"/>
    <w:rsid w:val="002C3681"/>
    <w:rsid w:val="002D2B43"/>
    <w:rsid w:val="002D3CE3"/>
    <w:rsid w:val="002F081F"/>
    <w:rsid w:val="002F24C2"/>
    <w:rsid w:val="00310702"/>
    <w:rsid w:val="003126F3"/>
    <w:rsid w:val="00312936"/>
    <w:rsid w:val="00313B12"/>
    <w:rsid w:val="00313EDD"/>
    <w:rsid w:val="00315702"/>
    <w:rsid w:val="00315C49"/>
    <w:rsid w:val="003168AD"/>
    <w:rsid w:val="003225AD"/>
    <w:rsid w:val="00334939"/>
    <w:rsid w:val="0035655B"/>
    <w:rsid w:val="00357F37"/>
    <w:rsid w:val="0036479B"/>
    <w:rsid w:val="0037302F"/>
    <w:rsid w:val="00376667"/>
    <w:rsid w:val="0038515E"/>
    <w:rsid w:val="00396693"/>
    <w:rsid w:val="003968BA"/>
    <w:rsid w:val="003B245B"/>
    <w:rsid w:val="003B4E80"/>
    <w:rsid w:val="003B72E6"/>
    <w:rsid w:val="003C5308"/>
    <w:rsid w:val="003D31BB"/>
    <w:rsid w:val="003E7B68"/>
    <w:rsid w:val="003F6EE8"/>
    <w:rsid w:val="00402DE8"/>
    <w:rsid w:val="00404904"/>
    <w:rsid w:val="004168CE"/>
    <w:rsid w:val="00425102"/>
    <w:rsid w:val="00427FDB"/>
    <w:rsid w:val="0043216A"/>
    <w:rsid w:val="004512AB"/>
    <w:rsid w:val="0045411D"/>
    <w:rsid w:val="00471DCC"/>
    <w:rsid w:val="00494DD8"/>
    <w:rsid w:val="004963CF"/>
    <w:rsid w:val="00497DE1"/>
    <w:rsid w:val="004B1679"/>
    <w:rsid w:val="004C0C5F"/>
    <w:rsid w:val="004C3785"/>
    <w:rsid w:val="004D5471"/>
    <w:rsid w:val="004D597D"/>
    <w:rsid w:val="004D60CD"/>
    <w:rsid w:val="004D6E12"/>
    <w:rsid w:val="004E0FEA"/>
    <w:rsid w:val="004E7F11"/>
    <w:rsid w:val="005129A2"/>
    <w:rsid w:val="00525C28"/>
    <w:rsid w:val="0052763C"/>
    <w:rsid w:val="00533583"/>
    <w:rsid w:val="0054687F"/>
    <w:rsid w:val="00575361"/>
    <w:rsid w:val="00582EF7"/>
    <w:rsid w:val="00592EA5"/>
    <w:rsid w:val="00597B66"/>
    <w:rsid w:val="005A0EEF"/>
    <w:rsid w:val="005A62C1"/>
    <w:rsid w:val="005B006C"/>
    <w:rsid w:val="005B3197"/>
    <w:rsid w:val="005B333B"/>
    <w:rsid w:val="005B4FA6"/>
    <w:rsid w:val="005B66E0"/>
    <w:rsid w:val="005B78DE"/>
    <w:rsid w:val="005C1B83"/>
    <w:rsid w:val="005C7C38"/>
    <w:rsid w:val="005E0BC6"/>
    <w:rsid w:val="005E1016"/>
    <w:rsid w:val="005E36C3"/>
    <w:rsid w:val="005E40EE"/>
    <w:rsid w:val="005E5A4D"/>
    <w:rsid w:val="00600740"/>
    <w:rsid w:val="00603172"/>
    <w:rsid w:val="00604741"/>
    <w:rsid w:val="00613D49"/>
    <w:rsid w:val="00632CC0"/>
    <w:rsid w:val="0064708A"/>
    <w:rsid w:val="006535AA"/>
    <w:rsid w:val="00653BFB"/>
    <w:rsid w:val="006569A1"/>
    <w:rsid w:val="006572C4"/>
    <w:rsid w:val="00670EF3"/>
    <w:rsid w:val="00671690"/>
    <w:rsid w:val="00673BCB"/>
    <w:rsid w:val="006742CA"/>
    <w:rsid w:val="006753EF"/>
    <w:rsid w:val="00676A78"/>
    <w:rsid w:val="0069150A"/>
    <w:rsid w:val="006966CD"/>
    <w:rsid w:val="006970F0"/>
    <w:rsid w:val="006A11FD"/>
    <w:rsid w:val="006A1A5E"/>
    <w:rsid w:val="006A1B5A"/>
    <w:rsid w:val="006B6F14"/>
    <w:rsid w:val="006C6486"/>
    <w:rsid w:val="006C7A5D"/>
    <w:rsid w:val="006D1D51"/>
    <w:rsid w:val="006D31E7"/>
    <w:rsid w:val="006E50A1"/>
    <w:rsid w:val="006E5BC6"/>
    <w:rsid w:val="006F32F9"/>
    <w:rsid w:val="00703F23"/>
    <w:rsid w:val="00712AB9"/>
    <w:rsid w:val="007212A0"/>
    <w:rsid w:val="00730D23"/>
    <w:rsid w:val="0073546C"/>
    <w:rsid w:val="00757BFA"/>
    <w:rsid w:val="0077367E"/>
    <w:rsid w:val="0077458B"/>
    <w:rsid w:val="00780D9D"/>
    <w:rsid w:val="007A0C59"/>
    <w:rsid w:val="007A4E9D"/>
    <w:rsid w:val="007B0B1B"/>
    <w:rsid w:val="007B236C"/>
    <w:rsid w:val="007B4B9E"/>
    <w:rsid w:val="007B54F5"/>
    <w:rsid w:val="007C6275"/>
    <w:rsid w:val="007D085C"/>
    <w:rsid w:val="007D36CA"/>
    <w:rsid w:val="007E6F0C"/>
    <w:rsid w:val="007E7795"/>
    <w:rsid w:val="00804E39"/>
    <w:rsid w:val="00810619"/>
    <w:rsid w:val="00814C3D"/>
    <w:rsid w:val="00815C20"/>
    <w:rsid w:val="00817126"/>
    <w:rsid w:val="00825215"/>
    <w:rsid w:val="0082617B"/>
    <w:rsid w:val="00827FD7"/>
    <w:rsid w:val="00855E9E"/>
    <w:rsid w:val="00857E73"/>
    <w:rsid w:val="00862E0E"/>
    <w:rsid w:val="00863AAC"/>
    <w:rsid w:val="00870B94"/>
    <w:rsid w:val="00873665"/>
    <w:rsid w:val="008807DD"/>
    <w:rsid w:val="00882A7F"/>
    <w:rsid w:val="00885449"/>
    <w:rsid w:val="008939C5"/>
    <w:rsid w:val="008E35B8"/>
    <w:rsid w:val="008F016E"/>
    <w:rsid w:val="00901851"/>
    <w:rsid w:val="00903584"/>
    <w:rsid w:val="00903DC7"/>
    <w:rsid w:val="00906FD4"/>
    <w:rsid w:val="0091027D"/>
    <w:rsid w:val="0091084E"/>
    <w:rsid w:val="00911251"/>
    <w:rsid w:val="009254A9"/>
    <w:rsid w:val="0094113B"/>
    <w:rsid w:val="00946142"/>
    <w:rsid w:val="00977853"/>
    <w:rsid w:val="0098167A"/>
    <w:rsid w:val="0098311E"/>
    <w:rsid w:val="00984C11"/>
    <w:rsid w:val="00991A61"/>
    <w:rsid w:val="009922AE"/>
    <w:rsid w:val="009975C3"/>
    <w:rsid w:val="009A1644"/>
    <w:rsid w:val="009A2989"/>
    <w:rsid w:val="009A4298"/>
    <w:rsid w:val="009C0BC5"/>
    <w:rsid w:val="009C0F3D"/>
    <w:rsid w:val="009D1287"/>
    <w:rsid w:val="009D28B2"/>
    <w:rsid w:val="009E032A"/>
    <w:rsid w:val="009E6F80"/>
    <w:rsid w:val="009F450B"/>
    <w:rsid w:val="00A0019A"/>
    <w:rsid w:val="00A009C0"/>
    <w:rsid w:val="00A136F0"/>
    <w:rsid w:val="00A1453C"/>
    <w:rsid w:val="00A17EEB"/>
    <w:rsid w:val="00A239C3"/>
    <w:rsid w:val="00A3030A"/>
    <w:rsid w:val="00A36B2A"/>
    <w:rsid w:val="00A6077B"/>
    <w:rsid w:val="00A6728F"/>
    <w:rsid w:val="00A67EB5"/>
    <w:rsid w:val="00A7302D"/>
    <w:rsid w:val="00A74F6C"/>
    <w:rsid w:val="00A9024E"/>
    <w:rsid w:val="00A97A59"/>
    <w:rsid w:val="00AA2310"/>
    <w:rsid w:val="00AA3334"/>
    <w:rsid w:val="00AA5D1E"/>
    <w:rsid w:val="00AB216B"/>
    <w:rsid w:val="00AB3F07"/>
    <w:rsid w:val="00AB492C"/>
    <w:rsid w:val="00AC46BF"/>
    <w:rsid w:val="00AC7E7C"/>
    <w:rsid w:val="00AD3032"/>
    <w:rsid w:val="00AE4D29"/>
    <w:rsid w:val="00AF314D"/>
    <w:rsid w:val="00AF64B5"/>
    <w:rsid w:val="00B01B46"/>
    <w:rsid w:val="00B116DA"/>
    <w:rsid w:val="00B119C0"/>
    <w:rsid w:val="00B141AA"/>
    <w:rsid w:val="00B157C0"/>
    <w:rsid w:val="00B16059"/>
    <w:rsid w:val="00B222DD"/>
    <w:rsid w:val="00B30C2A"/>
    <w:rsid w:val="00B30D2C"/>
    <w:rsid w:val="00B3251E"/>
    <w:rsid w:val="00B32781"/>
    <w:rsid w:val="00B410BE"/>
    <w:rsid w:val="00B41C5B"/>
    <w:rsid w:val="00B42C66"/>
    <w:rsid w:val="00B44E04"/>
    <w:rsid w:val="00B51A9B"/>
    <w:rsid w:val="00B52B58"/>
    <w:rsid w:val="00B54EA3"/>
    <w:rsid w:val="00B56C0D"/>
    <w:rsid w:val="00B7020C"/>
    <w:rsid w:val="00B71625"/>
    <w:rsid w:val="00B74C34"/>
    <w:rsid w:val="00B77443"/>
    <w:rsid w:val="00B77E79"/>
    <w:rsid w:val="00B92584"/>
    <w:rsid w:val="00B926A3"/>
    <w:rsid w:val="00B93294"/>
    <w:rsid w:val="00BB2AE2"/>
    <w:rsid w:val="00BB6602"/>
    <w:rsid w:val="00BC1F7F"/>
    <w:rsid w:val="00BC46CB"/>
    <w:rsid w:val="00BC4FA7"/>
    <w:rsid w:val="00BC5E9B"/>
    <w:rsid w:val="00BD30B6"/>
    <w:rsid w:val="00BE7838"/>
    <w:rsid w:val="00BF7A33"/>
    <w:rsid w:val="00C1031E"/>
    <w:rsid w:val="00C1260C"/>
    <w:rsid w:val="00C17D25"/>
    <w:rsid w:val="00C21818"/>
    <w:rsid w:val="00C248C4"/>
    <w:rsid w:val="00C25341"/>
    <w:rsid w:val="00C31C26"/>
    <w:rsid w:val="00C40793"/>
    <w:rsid w:val="00C43F9F"/>
    <w:rsid w:val="00C567E1"/>
    <w:rsid w:val="00C63ABF"/>
    <w:rsid w:val="00C67391"/>
    <w:rsid w:val="00C83559"/>
    <w:rsid w:val="00C83A3E"/>
    <w:rsid w:val="00C842C7"/>
    <w:rsid w:val="00C87784"/>
    <w:rsid w:val="00CA6A02"/>
    <w:rsid w:val="00CA7299"/>
    <w:rsid w:val="00CB0022"/>
    <w:rsid w:val="00CC5959"/>
    <w:rsid w:val="00CC7445"/>
    <w:rsid w:val="00CD0ADE"/>
    <w:rsid w:val="00CE4997"/>
    <w:rsid w:val="00CE78D7"/>
    <w:rsid w:val="00CF1E32"/>
    <w:rsid w:val="00CF4496"/>
    <w:rsid w:val="00CF6E98"/>
    <w:rsid w:val="00D03170"/>
    <w:rsid w:val="00D07F1D"/>
    <w:rsid w:val="00D17C9F"/>
    <w:rsid w:val="00D2208D"/>
    <w:rsid w:val="00D336A5"/>
    <w:rsid w:val="00D365CD"/>
    <w:rsid w:val="00D41F0E"/>
    <w:rsid w:val="00D45AEF"/>
    <w:rsid w:val="00D51649"/>
    <w:rsid w:val="00D55AE7"/>
    <w:rsid w:val="00D64057"/>
    <w:rsid w:val="00D676BA"/>
    <w:rsid w:val="00D72FCF"/>
    <w:rsid w:val="00D86D12"/>
    <w:rsid w:val="00D91B48"/>
    <w:rsid w:val="00D91B83"/>
    <w:rsid w:val="00D965B3"/>
    <w:rsid w:val="00D969EE"/>
    <w:rsid w:val="00DA7CB0"/>
    <w:rsid w:val="00DB245F"/>
    <w:rsid w:val="00DC2074"/>
    <w:rsid w:val="00DC4235"/>
    <w:rsid w:val="00DD539D"/>
    <w:rsid w:val="00DD6A13"/>
    <w:rsid w:val="00DE394C"/>
    <w:rsid w:val="00DF35DF"/>
    <w:rsid w:val="00DF49DC"/>
    <w:rsid w:val="00E02EA5"/>
    <w:rsid w:val="00E236A8"/>
    <w:rsid w:val="00E255A6"/>
    <w:rsid w:val="00E27B08"/>
    <w:rsid w:val="00E331AF"/>
    <w:rsid w:val="00E5475A"/>
    <w:rsid w:val="00E56C0F"/>
    <w:rsid w:val="00E6168F"/>
    <w:rsid w:val="00E63CE3"/>
    <w:rsid w:val="00E76EBC"/>
    <w:rsid w:val="00E81A28"/>
    <w:rsid w:val="00E84040"/>
    <w:rsid w:val="00E956DC"/>
    <w:rsid w:val="00EB5344"/>
    <w:rsid w:val="00EC4DE6"/>
    <w:rsid w:val="00ED0A49"/>
    <w:rsid w:val="00ED7173"/>
    <w:rsid w:val="00EE77AD"/>
    <w:rsid w:val="00EF0977"/>
    <w:rsid w:val="00F02B8E"/>
    <w:rsid w:val="00F04A31"/>
    <w:rsid w:val="00F25202"/>
    <w:rsid w:val="00F2612D"/>
    <w:rsid w:val="00F27624"/>
    <w:rsid w:val="00F3359E"/>
    <w:rsid w:val="00F349E0"/>
    <w:rsid w:val="00F3761A"/>
    <w:rsid w:val="00F3788A"/>
    <w:rsid w:val="00F4331C"/>
    <w:rsid w:val="00F66771"/>
    <w:rsid w:val="00F83CE9"/>
    <w:rsid w:val="00F8586A"/>
    <w:rsid w:val="00F94B39"/>
    <w:rsid w:val="00FA0579"/>
    <w:rsid w:val="00FA7411"/>
    <w:rsid w:val="00FB2088"/>
    <w:rsid w:val="00FB4779"/>
    <w:rsid w:val="00FC3CC0"/>
    <w:rsid w:val="00FC63F1"/>
    <w:rsid w:val="00FC66F6"/>
    <w:rsid w:val="00FD24D1"/>
    <w:rsid w:val="00FD5662"/>
    <w:rsid w:val="00FD7DE9"/>
    <w:rsid w:val="00FE3544"/>
    <w:rsid w:val="00FF2C7E"/>
    <w:rsid w:val="026A743C"/>
    <w:rsid w:val="02895824"/>
    <w:rsid w:val="05AA6A8D"/>
    <w:rsid w:val="05C9457A"/>
    <w:rsid w:val="05DEF271"/>
    <w:rsid w:val="08A583EF"/>
    <w:rsid w:val="08C50947"/>
    <w:rsid w:val="0A7A67ED"/>
    <w:rsid w:val="0BB0C186"/>
    <w:rsid w:val="0BDD24B1"/>
    <w:rsid w:val="0CED5DF5"/>
    <w:rsid w:val="0D78F512"/>
    <w:rsid w:val="1265F6F0"/>
    <w:rsid w:val="12E0A768"/>
    <w:rsid w:val="1358F1BC"/>
    <w:rsid w:val="138B515B"/>
    <w:rsid w:val="15C95F0B"/>
    <w:rsid w:val="1608BE9D"/>
    <w:rsid w:val="1962CD67"/>
    <w:rsid w:val="19E95808"/>
    <w:rsid w:val="1C455AFB"/>
    <w:rsid w:val="1C6413FF"/>
    <w:rsid w:val="1CDA50E8"/>
    <w:rsid w:val="1D20F8CA"/>
    <w:rsid w:val="1DC2E33B"/>
    <w:rsid w:val="1E25F694"/>
    <w:rsid w:val="1E762149"/>
    <w:rsid w:val="1E8E2B43"/>
    <w:rsid w:val="1F32D6C3"/>
    <w:rsid w:val="1FA482ED"/>
    <w:rsid w:val="2009152B"/>
    <w:rsid w:val="2058998C"/>
    <w:rsid w:val="217A6E63"/>
    <w:rsid w:val="2195304B"/>
    <w:rsid w:val="21F469ED"/>
    <w:rsid w:val="22B56DF0"/>
    <w:rsid w:val="241E7902"/>
    <w:rsid w:val="280E410D"/>
    <w:rsid w:val="28A8A2B3"/>
    <w:rsid w:val="2A400CC3"/>
    <w:rsid w:val="2B0F10E7"/>
    <w:rsid w:val="2B27F554"/>
    <w:rsid w:val="2FBEC262"/>
    <w:rsid w:val="30177215"/>
    <w:rsid w:val="30C5AEA8"/>
    <w:rsid w:val="3198EB31"/>
    <w:rsid w:val="323074C8"/>
    <w:rsid w:val="33A55ADF"/>
    <w:rsid w:val="34E82AB4"/>
    <w:rsid w:val="35168B9E"/>
    <w:rsid w:val="351B7E17"/>
    <w:rsid w:val="372C450C"/>
    <w:rsid w:val="384E2C60"/>
    <w:rsid w:val="3878CC02"/>
    <w:rsid w:val="3925F1B1"/>
    <w:rsid w:val="3AB2949F"/>
    <w:rsid w:val="3BBB5972"/>
    <w:rsid w:val="3C191259"/>
    <w:rsid w:val="3C928678"/>
    <w:rsid w:val="3D24FA5D"/>
    <w:rsid w:val="3D4F03B2"/>
    <w:rsid w:val="3D77D5DA"/>
    <w:rsid w:val="3E2F60EC"/>
    <w:rsid w:val="3EC10EDC"/>
    <w:rsid w:val="3EC773C1"/>
    <w:rsid w:val="3EFCBCBA"/>
    <w:rsid w:val="3F8C8815"/>
    <w:rsid w:val="3FDCD3B2"/>
    <w:rsid w:val="3FF62475"/>
    <w:rsid w:val="41E25323"/>
    <w:rsid w:val="427DA795"/>
    <w:rsid w:val="42C87040"/>
    <w:rsid w:val="443E4F59"/>
    <w:rsid w:val="44525140"/>
    <w:rsid w:val="458ADF6B"/>
    <w:rsid w:val="47CEBD3A"/>
    <w:rsid w:val="499074AC"/>
    <w:rsid w:val="4A0E6055"/>
    <w:rsid w:val="4A452831"/>
    <w:rsid w:val="4A943F66"/>
    <w:rsid w:val="4ADB7F33"/>
    <w:rsid w:val="4E0C7CD3"/>
    <w:rsid w:val="4E25A078"/>
    <w:rsid w:val="4E9DF186"/>
    <w:rsid w:val="4EBD0672"/>
    <w:rsid w:val="50949E31"/>
    <w:rsid w:val="509578F8"/>
    <w:rsid w:val="50FFDCCD"/>
    <w:rsid w:val="53106CA8"/>
    <w:rsid w:val="53195D67"/>
    <w:rsid w:val="548C36DC"/>
    <w:rsid w:val="54AC3D09"/>
    <w:rsid w:val="56B976D5"/>
    <w:rsid w:val="572F9229"/>
    <w:rsid w:val="5767EAD4"/>
    <w:rsid w:val="57ECCE8A"/>
    <w:rsid w:val="58A04864"/>
    <w:rsid w:val="59889EEB"/>
    <w:rsid w:val="5A5B4BFB"/>
    <w:rsid w:val="5AAE8D90"/>
    <w:rsid w:val="5AF5C282"/>
    <w:rsid w:val="5B9A0F9F"/>
    <w:rsid w:val="5C1044B9"/>
    <w:rsid w:val="5CE626BE"/>
    <w:rsid w:val="5D4DE14B"/>
    <w:rsid w:val="5E288E74"/>
    <w:rsid w:val="5F2EBD1E"/>
    <w:rsid w:val="5F47E57B"/>
    <w:rsid w:val="6045C432"/>
    <w:rsid w:val="606C1D56"/>
    <w:rsid w:val="60BE950B"/>
    <w:rsid w:val="60E3B5DC"/>
    <w:rsid w:val="6279BCFD"/>
    <w:rsid w:val="64CA4E59"/>
    <w:rsid w:val="65D7CED0"/>
    <w:rsid w:val="668717C3"/>
    <w:rsid w:val="686C977B"/>
    <w:rsid w:val="686E1736"/>
    <w:rsid w:val="6912368F"/>
    <w:rsid w:val="69C5106B"/>
    <w:rsid w:val="6C3E6534"/>
    <w:rsid w:val="6C91983F"/>
    <w:rsid w:val="6C9F9B47"/>
    <w:rsid w:val="6CB7D23C"/>
    <w:rsid w:val="6CE5AC0A"/>
    <w:rsid w:val="6D070CDB"/>
    <w:rsid w:val="6DB0FE0D"/>
    <w:rsid w:val="6F508281"/>
    <w:rsid w:val="6F6A93D9"/>
    <w:rsid w:val="6FE3A105"/>
    <w:rsid w:val="7021AF86"/>
    <w:rsid w:val="7041DC9A"/>
    <w:rsid w:val="70CFFF82"/>
    <w:rsid w:val="733D4818"/>
    <w:rsid w:val="7432B68B"/>
    <w:rsid w:val="7432D6E1"/>
    <w:rsid w:val="749EA83D"/>
    <w:rsid w:val="74DCE099"/>
    <w:rsid w:val="75A2E795"/>
    <w:rsid w:val="766FF06B"/>
    <w:rsid w:val="771032EC"/>
    <w:rsid w:val="78032DB8"/>
    <w:rsid w:val="780BF641"/>
    <w:rsid w:val="79CF3B95"/>
    <w:rsid w:val="7A436A4D"/>
    <w:rsid w:val="7AD33EEE"/>
    <w:rsid w:val="7B1C2885"/>
    <w:rsid w:val="7B48227B"/>
    <w:rsid w:val="7BDD76B4"/>
    <w:rsid w:val="7C6F0F4F"/>
    <w:rsid w:val="7E3C68A1"/>
    <w:rsid w:val="7E637520"/>
    <w:rsid w:val="7F382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822B3"/>
  <w15:chartTrackingRefBased/>
  <w15:docId w15:val="{C64AE9FE-8395-42D5-8F36-AE03FCCAC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2E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E0E"/>
    <w:rPr>
      <w:lang w:val="en-GB"/>
    </w:rPr>
  </w:style>
  <w:style w:type="paragraph" w:styleId="Footer">
    <w:name w:val="footer"/>
    <w:basedOn w:val="Normal"/>
    <w:link w:val="FooterChar"/>
    <w:uiPriority w:val="99"/>
    <w:unhideWhenUsed/>
    <w:rsid w:val="00862E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E0E"/>
    <w:rPr>
      <w:lang w:val="en-GB"/>
    </w:rPr>
  </w:style>
  <w:style w:type="paragraph" w:styleId="ListParagraph">
    <w:name w:val="List Paragraph"/>
    <w:basedOn w:val="Normal"/>
    <w:uiPriority w:val="34"/>
    <w:qFormat/>
    <w:rsid w:val="00780D9D"/>
    <w:pPr>
      <w:ind w:left="720"/>
      <w:contextualSpacing/>
    </w:pPr>
  </w:style>
  <w:style w:type="character" w:customStyle="1" w:styleId="normaltextrun">
    <w:name w:val="normaltextrun"/>
    <w:basedOn w:val="DefaultParagraphFont"/>
    <w:rsid w:val="0064708A"/>
  </w:style>
  <w:style w:type="character" w:customStyle="1" w:styleId="eop">
    <w:name w:val="eop"/>
    <w:basedOn w:val="DefaultParagraphFont"/>
    <w:rsid w:val="0064708A"/>
  </w:style>
  <w:style w:type="character" w:styleId="Hyperlink">
    <w:name w:val="Hyperlink"/>
    <w:basedOn w:val="DefaultParagraphFont"/>
    <w:uiPriority w:val="99"/>
    <w:unhideWhenUsed/>
    <w:rsid w:val="00AB3F07"/>
    <w:rPr>
      <w:color w:val="0563C1" w:themeColor="hyperlink"/>
      <w:u w:val="single"/>
    </w:rPr>
  </w:style>
  <w:style w:type="character" w:styleId="UnresolvedMention">
    <w:name w:val="Unresolved Mention"/>
    <w:basedOn w:val="DefaultParagraphFont"/>
    <w:uiPriority w:val="99"/>
    <w:semiHidden/>
    <w:unhideWhenUsed/>
    <w:rsid w:val="00AB3F07"/>
    <w:rPr>
      <w:color w:val="605E5C"/>
      <w:shd w:val="clear" w:color="auto" w:fill="E1DFDD"/>
    </w:rPr>
  </w:style>
  <w:style w:type="paragraph" w:customStyle="1" w:styleId="paragraph">
    <w:name w:val="paragraph"/>
    <w:basedOn w:val="Normal"/>
    <w:rsid w:val="00B56C0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abchar">
    <w:name w:val="tabchar"/>
    <w:basedOn w:val="DefaultParagraphFont"/>
    <w:rsid w:val="00B56C0D"/>
  </w:style>
  <w:style w:type="character" w:styleId="FollowedHyperlink">
    <w:name w:val="FollowedHyperlink"/>
    <w:basedOn w:val="DefaultParagraphFont"/>
    <w:uiPriority w:val="99"/>
    <w:semiHidden/>
    <w:unhideWhenUsed/>
    <w:rsid w:val="00292BC6"/>
    <w:rPr>
      <w:color w:val="954F72" w:themeColor="followedHyperlink"/>
      <w:u w:val="single"/>
    </w:rPr>
  </w:style>
  <w:style w:type="paragraph" w:styleId="NoSpacing">
    <w:name w:val="No Spacing"/>
    <w:qFormat/>
    <w:rsid w:val="00B116DA"/>
    <w:pPr>
      <w:spacing w:after="0" w:line="240" w:lineRule="auto"/>
    </w:pPr>
    <w:rPr>
      <w:rFonts w:ascii="Calibri" w:eastAsia="Times New Roman" w:hAnsi="Calibri" w:cs="Times New Roman"/>
      <w:bCs/>
      <w:sz w:val="24"/>
      <w:szCs w:val="24"/>
    </w:rPr>
  </w:style>
  <w:style w:type="character" w:customStyle="1" w:styleId="cf01">
    <w:name w:val="cf01"/>
    <w:basedOn w:val="DefaultParagraphFont"/>
    <w:rsid w:val="00BC4FA7"/>
    <w:rPr>
      <w:rFonts w:ascii="Segoe UI" w:hAnsi="Segoe UI" w:cs="Segoe UI" w:hint="default"/>
      <w:color w:val="262626"/>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16115">
      <w:bodyDiv w:val="1"/>
      <w:marLeft w:val="0"/>
      <w:marRight w:val="0"/>
      <w:marTop w:val="0"/>
      <w:marBottom w:val="0"/>
      <w:divBdr>
        <w:top w:val="none" w:sz="0" w:space="0" w:color="auto"/>
        <w:left w:val="none" w:sz="0" w:space="0" w:color="auto"/>
        <w:bottom w:val="none" w:sz="0" w:space="0" w:color="auto"/>
        <w:right w:val="none" w:sz="0" w:space="0" w:color="auto"/>
      </w:divBdr>
      <w:divsChild>
        <w:div w:id="684601998">
          <w:marLeft w:val="0"/>
          <w:marRight w:val="0"/>
          <w:marTop w:val="0"/>
          <w:marBottom w:val="0"/>
          <w:divBdr>
            <w:top w:val="none" w:sz="0" w:space="0" w:color="auto"/>
            <w:left w:val="none" w:sz="0" w:space="0" w:color="auto"/>
            <w:bottom w:val="none" w:sz="0" w:space="0" w:color="auto"/>
            <w:right w:val="none" w:sz="0" w:space="0" w:color="auto"/>
          </w:divBdr>
        </w:div>
      </w:divsChild>
    </w:div>
    <w:div w:id="237836434">
      <w:bodyDiv w:val="1"/>
      <w:marLeft w:val="0"/>
      <w:marRight w:val="0"/>
      <w:marTop w:val="0"/>
      <w:marBottom w:val="0"/>
      <w:divBdr>
        <w:top w:val="none" w:sz="0" w:space="0" w:color="auto"/>
        <w:left w:val="none" w:sz="0" w:space="0" w:color="auto"/>
        <w:bottom w:val="none" w:sz="0" w:space="0" w:color="auto"/>
        <w:right w:val="none" w:sz="0" w:space="0" w:color="auto"/>
      </w:divBdr>
      <w:divsChild>
        <w:div w:id="1709792222">
          <w:marLeft w:val="0"/>
          <w:marRight w:val="0"/>
          <w:marTop w:val="0"/>
          <w:marBottom w:val="0"/>
          <w:divBdr>
            <w:top w:val="none" w:sz="0" w:space="0" w:color="auto"/>
            <w:left w:val="none" w:sz="0" w:space="0" w:color="auto"/>
            <w:bottom w:val="none" w:sz="0" w:space="0" w:color="auto"/>
            <w:right w:val="none" w:sz="0" w:space="0" w:color="auto"/>
          </w:divBdr>
        </w:div>
        <w:div w:id="1703556796">
          <w:marLeft w:val="0"/>
          <w:marRight w:val="0"/>
          <w:marTop w:val="0"/>
          <w:marBottom w:val="0"/>
          <w:divBdr>
            <w:top w:val="none" w:sz="0" w:space="0" w:color="auto"/>
            <w:left w:val="none" w:sz="0" w:space="0" w:color="auto"/>
            <w:bottom w:val="none" w:sz="0" w:space="0" w:color="auto"/>
            <w:right w:val="none" w:sz="0" w:space="0" w:color="auto"/>
          </w:divBdr>
        </w:div>
        <w:div w:id="1441341784">
          <w:marLeft w:val="0"/>
          <w:marRight w:val="0"/>
          <w:marTop w:val="0"/>
          <w:marBottom w:val="0"/>
          <w:divBdr>
            <w:top w:val="none" w:sz="0" w:space="0" w:color="auto"/>
            <w:left w:val="none" w:sz="0" w:space="0" w:color="auto"/>
            <w:bottom w:val="none" w:sz="0" w:space="0" w:color="auto"/>
            <w:right w:val="none" w:sz="0" w:space="0" w:color="auto"/>
          </w:divBdr>
        </w:div>
        <w:div w:id="1277562271">
          <w:marLeft w:val="0"/>
          <w:marRight w:val="0"/>
          <w:marTop w:val="0"/>
          <w:marBottom w:val="0"/>
          <w:divBdr>
            <w:top w:val="none" w:sz="0" w:space="0" w:color="auto"/>
            <w:left w:val="none" w:sz="0" w:space="0" w:color="auto"/>
            <w:bottom w:val="none" w:sz="0" w:space="0" w:color="auto"/>
            <w:right w:val="none" w:sz="0" w:space="0" w:color="auto"/>
          </w:divBdr>
        </w:div>
      </w:divsChild>
    </w:div>
    <w:div w:id="551189371">
      <w:bodyDiv w:val="1"/>
      <w:marLeft w:val="0"/>
      <w:marRight w:val="0"/>
      <w:marTop w:val="0"/>
      <w:marBottom w:val="0"/>
      <w:divBdr>
        <w:top w:val="none" w:sz="0" w:space="0" w:color="auto"/>
        <w:left w:val="none" w:sz="0" w:space="0" w:color="auto"/>
        <w:bottom w:val="none" w:sz="0" w:space="0" w:color="auto"/>
        <w:right w:val="none" w:sz="0" w:space="0" w:color="auto"/>
      </w:divBdr>
    </w:div>
    <w:div w:id="704407163">
      <w:bodyDiv w:val="1"/>
      <w:marLeft w:val="0"/>
      <w:marRight w:val="0"/>
      <w:marTop w:val="0"/>
      <w:marBottom w:val="0"/>
      <w:divBdr>
        <w:top w:val="none" w:sz="0" w:space="0" w:color="auto"/>
        <w:left w:val="none" w:sz="0" w:space="0" w:color="auto"/>
        <w:bottom w:val="none" w:sz="0" w:space="0" w:color="auto"/>
        <w:right w:val="none" w:sz="0" w:space="0" w:color="auto"/>
      </w:divBdr>
      <w:divsChild>
        <w:div w:id="911768135">
          <w:marLeft w:val="0"/>
          <w:marRight w:val="0"/>
          <w:marTop w:val="0"/>
          <w:marBottom w:val="0"/>
          <w:divBdr>
            <w:top w:val="none" w:sz="0" w:space="0" w:color="auto"/>
            <w:left w:val="none" w:sz="0" w:space="0" w:color="auto"/>
            <w:bottom w:val="none" w:sz="0" w:space="0" w:color="auto"/>
            <w:right w:val="none" w:sz="0" w:space="0" w:color="auto"/>
          </w:divBdr>
        </w:div>
      </w:divsChild>
    </w:div>
    <w:div w:id="748842195">
      <w:bodyDiv w:val="1"/>
      <w:marLeft w:val="0"/>
      <w:marRight w:val="0"/>
      <w:marTop w:val="0"/>
      <w:marBottom w:val="0"/>
      <w:divBdr>
        <w:top w:val="none" w:sz="0" w:space="0" w:color="auto"/>
        <w:left w:val="none" w:sz="0" w:space="0" w:color="auto"/>
        <w:bottom w:val="none" w:sz="0" w:space="0" w:color="auto"/>
        <w:right w:val="none" w:sz="0" w:space="0" w:color="auto"/>
      </w:divBdr>
    </w:div>
    <w:div w:id="773327373">
      <w:bodyDiv w:val="1"/>
      <w:marLeft w:val="0"/>
      <w:marRight w:val="0"/>
      <w:marTop w:val="0"/>
      <w:marBottom w:val="0"/>
      <w:divBdr>
        <w:top w:val="none" w:sz="0" w:space="0" w:color="auto"/>
        <w:left w:val="none" w:sz="0" w:space="0" w:color="auto"/>
        <w:bottom w:val="none" w:sz="0" w:space="0" w:color="auto"/>
        <w:right w:val="none" w:sz="0" w:space="0" w:color="auto"/>
      </w:divBdr>
    </w:div>
    <w:div w:id="902985830">
      <w:bodyDiv w:val="1"/>
      <w:marLeft w:val="0"/>
      <w:marRight w:val="0"/>
      <w:marTop w:val="0"/>
      <w:marBottom w:val="0"/>
      <w:divBdr>
        <w:top w:val="none" w:sz="0" w:space="0" w:color="auto"/>
        <w:left w:val="none" w:sz="0" w:space="0" w:color="auto"/>
        <w:bottom w:val="none" w:sz="0" w:space="0" w:color="auto"/>
        <w:right w:val="none" w:sz="0" w:space="0" w:color="auto"/>
      </w:divBdr>
      <w:divsChild>
        <w:div w:id="582644799">
          <w:marLeft w:val="0"/>
          <w:marRight w:val="0"/>
          <w:marTop w:val="0"/>
          <w:marBottom w:val="0"/>
          <w:divBdr>
            <w:top w:val="none" w:sz="0" w:space="0" w:color="auto"/>
            <w:left w:val="none" w:sz="0" w:space="0" w:color="auto"/>
            <w:bottom w:val="none" w:sz="0" w:space="0" w:color="auto"/>
            <w:right w:val="none" w:sz="0" w:space="0" w:color="auto"/>
          </w:divBdr>
        </w:div>
      </w:divsChild>
    </w:div>
    <w:div w:id="951547620">
      <w:bodyDiv w:val="1"/>
      <w:marLeft w:val="0"/>
      <w:marRight w:val="0"/>
      <w:marTop w:val="0"/>
      <w:marBottom w:val="0"/>
      <w:divBdr>
        <w:top w:val="none" w:sz="0" w:space="0" w:color="auto"/>
        <w:left w:val="none" w:sz="0" w:space="0" w:color="auto"/>
        <w:bottom w:val="none" w:sz="0" w:space="0" w:color="auto"/>
        <w:right w:val="none" w:sz="0" w:space="0" w:color="auto"/>
      </w:divBdr>
      <w:divsChild>
        <w:div w:id="1806702171">
          <w:marLeft w:val="0"/>
          <w:marRight w:val="0"/>
          <w:marTop w:val="0"/>
          <w:marBottom w:val="0"/>
          <w:divBdr>
            <w:top w:val="none" w:sz="0" w:space="0" w:color="auto"/>
            <w:left w:val="none" w:sz="0" w:space="0" w:color="auto"/>
            <w:bottom w:val="none" w:sz="0" w:space="0" w:color="auto"/>
            <w:right w:val="none" w:sz="0" w:space="0" w:color="auto"/>
          </w:divBdr>
        </w:div>
      </w:divsChild>
    </w:div>
    <w:div w:id="1085102931">
      <w:bodyDiv w:val="1"/>
      <w:marLeft w:val="0"/>
      <w:marRight w:val="0"/>
      <w:marTop w:val="0"/>
      <w:marBottom w:val="0"/>
      <w:divBdr>
        <w:top w:val="none" w:sz="0" w:space="0" w:color="auto"/>
        <w:left w:val="none" w:sz="0" w:space="0" w:color="auto"/>
        <w:bottom w:val="none" w:sz="0" w:space="0" w:color="auto"/>
        <w:right w:val="none" w:sz="0" w:space="0" w:color="auto"/>
      </w:divBdr>
      <w:divsChild>
        <w:div w:id="1157065633">
          <w:marLeft w:val="0"/>
          <w:marRight w:val="0"/>
          <w:marTop w:val="0"/>
          <w:marBottom w:val="0"/>
          <w:divBdr>
            <w:top w:val="none" w:sz="0" w:space="0" w:color="auto"/>
            <w:left w:val="none" w:sz="0" w:space="0" w:color="auto"/>
            <w:bottom w:val="none" w:sz="0" w:space="0" w:color="auto"/>
            <w:right w:val="none" w:sz="0" w:space="0" w:color="auto"/>
          </w:divBdr>
          <w:divsChild>
            <w:div w:id="1320883123">
              <w:marLeft w:val="0"/>
              <w:marRight w:val="0"/>
              <w:marTop w:val="0"/>
              <w:marBottom w:val="0"/>
              <w:divBdr>
                <w:top w:val="none" w:sz="0" w:space="0" w:color="auto"/>
                <w:left w:val="none" w:sz="0" w:space="0" w:color="auto"/>
                <w:bottom w:val="none" w:sz="0" w:space="0" w:color="auto"/>
                <w:right w:val="none" w:sz="0" w:space="0" w:color="auto"/>
              </w:divBdr>
            </w:div>
          </w:divsChild>
        </w:div>
        <w:div w:id="827014122">
          <w:marLeft w:val="0"/>
          <w:marRight w:val="0"/>
          <w:marTop w:val="0"/>
          <w:marBottom w:val="0"/>
          <w:divBdr>
            <w:top w:val="none" w:sz="0" w:space="0" w:color="auto"/>
            <w:left w:val="none" w:sz="0" w:space="0" w:color="auto"/>
            <w:bottom w:val="none" w:sz="0" w:space="0" w:color="auto"/>
            <w:right w:val="none" w:sz="0" w:space="0" w:color="auto"/>
          </w:divBdr>
          <w:divsChild>
            <w:div w:id="751314724">
              <w:marLeft w:val="0"/>
              <w:marRight w:val="0"/>
              <w:marTop w:val="0"/>
              <w:marBottom w:val="0"/>
              <w:divBdr>
                <w:top w:val="none" w:sz="0" w:space="0" w:color="auto"/>
                <w:left w:val="none" w:sz="0" w:space="0" w:color="auto"/>
                <w:bottom w:val="none" w:sz="0" w:space="0" w:color="auto"/>
                <w:right w:val="none" w:sz="0" w:space="0" w:color="auto"/>
              </w:divBdr>
            </w:div>
          </w:divsChild>
        </w:div>
        <w:div w:id="1399480370">
          <w:marLeft w:val="0"/>
          <w:marRight w:val="0"/>
          <w:marTop w:val="0"/>
          <w:marBottom w:val="0"/>
          <w:divBdr>
            <w:top w:val="none" w:sz="0" w:space="0" w:color="auto"/>
            <w:left w:val="none" w:sz="0" w:space="0" w:color="auto"/>
            <w:bottom w:val="none" w:sz="0" w:space="0" w:color="auto"/>
            <w:right w:val="none" w:sz="0" w:space="0" w:color="auto"/>
          </w:divBdr>
          <w:divsChild>
            <w:div w:id="5180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466610">
      <w:bodyDiv w:val="1"/>
      <w:marLeft w:val="0"/>
      <w:marRight w:val="0"/>
      <w:marTop w:val="0"/>
      <w:marBottom w:val="0"/>
      <w:divBdr>
        <w:top w:val="none" w:sz="0" w:space="0" w:color="auto"/>
        <w:left w:val="none" w:sz="0" w:space="0" w:color="auto"/>
        <w:bottom w:val="none" w:sz="0" w:space="0" w:color="auto"/>
        <w:right w:val="none" w:sz="0" w:space="0" w:color="auto"/>
      </w:divBdr>
    </w:div>
    <w:div w:id="1359620627">
      <w:bodyDiv w:val="1"/>
      <w:marLeft w:val="0"/>
      <w:marRight w:val="0"/>
      <w:marTop w:val="0"/>
      <w:marBottom w:val="0"/>
      <w:divBdr>
        <w:top w:val="none" w:sz="0" w:space="0" w:color="auto"/>
        <w:left w:val="none" w:sz="0" w:space="0" w:color="auto"/>
        <w:bottom w:val="none" w:sz="0" w:space="0" w:color="auto"/>
        <w:right w:val="none" w:sz="0" w:space="0" w:color="auto"/>
      </w:divBdr>
      <w:divsChild>
        <w:div w:id="2034720183">
          <w:marLeft w:val="0"/>
          <w:marRight w:val="0"/>
          <w:marTop w:val="0"/>
          <w:marBottom w:val="0"/>
          <w:divBdr>
            <w:top w:val="none" w:sz="0" w:space="0" w:color="auto"/>
            <w:left w:val="none" w:sz="0" w:space="0" w:color="auto"/>
            <w:bottom w:val="none" w:sz="0" w:space="0" w:color="auto"/>
            <w:right w:val="none" w:sz="0" w:space="0" w:color="auto"/>
          </w:divBdr>
        </w:div>
      </w:divsChild>
    </w:div>
    <w:div w:id="1405448021">
      <w:bodyDiv w:val="1"/>
      <w:marLeft w:val="0"/>
      <w:marRight w:val="0"/>
      <w:marTop w:val="0"/>
      <w:marBottom w:val="0"/>
      <w:divBdr>
        <w:top w:val="none" w:sz="0" w:space="0" w:color="auto"/>
        <w:left w:val="none" w:sz="0" w:space="0" w:color="auto"/>
        <w:bottom w:val="none" w:sz="0" w:space="0" w:color="auto"/>
        <w:right w:val="none" w:sz="0" w:space="0" w:color="auto"/>
      </w:divBdr>
    </w:div>
    <w:div w:id="1435321093">
      <w:bodyDiv w:val="1"/>
      <w:marLeft w:val="0"/>
      <w:marRight w:val="0"/>
      <w:marTop w:val="0"/>
      <w:marBottom w:val="0"/>
      <w:divBdr>
        <w:top w:val="none" w:sz="0" w:space="0" w:color="auto"/>
        <w:left w:val="none" w:sz="0" w:space="0" w:color="auto"/>
        <w:bottom w:val="none" w:sz="0" w:space="0" w:color="auto"/>
        <w:right w:val="none" w:sz="0" w:space="0" w:color="auto"/>
      </w:divBdr>
      <w:divsChild>
        <w:div w:id="2079286367">
          <w:marLeft w:val="0"/>
          <w:marRight w:val="0"/>
          <w:marTop w:val="0"/>
          <w:marBottom w:val="0"/>
          <w:divBdr>
            <w:top w:val="none" w:sz="0" w:space="0" w:color="auto"/>
            <w:left w:val="none" w:sz="0" w:space="0" w:color="auto"/>
            <w:bottom w:val="none" w:sz="0" w:space="0" w:color="auto"/>
            <w:right w:val="none" w:sz="0" w:space="0" w:color="auto"/>
          </w:divBdr>
        </w:div>
        <w:div w:id="1225334066">
          <w:marLeft w:val="0"/>
          <w:marRight w:val="0"/>
          <w:marTop w:val="0"/>
          <w:marBottom w:val="0"/>
          <w:divBdr>
            <w:top w:val="none" w:sz="0" w:space="0" w:color="auto"/>
            <w:left w:val="none" w:sz="0" w:space="0" w:color="auto"/>
            <w:bottom w:val="none" w:sz="0" w:space="0" w:color="auto"/>
            <w:right w:val="none" w:sz="0" w:space="0" w:color="auto"/>
          </w:divBdr>
        </w:div>
        <w:div w:id="647444955">
          <w:marLeft w:val="0"/>
          <w:marRight w:val="0"/>
          <w:marTop w:val="0"/>
          <w:marBottom w:val="0"/>
          <w:divBdr>
            <w:top w:val="none" w:sz="0" w:space="0" w:color="auto"/>
            <w:left w:val="none" w:sz="0" w:space="0" w:color="auto"/>
            <w:bottom w:val="none" w:sz="0" w:space="0" w:color="auto"/>
            <w:right w:val="none" w:sz="0" w:space="0" w:color="auto"/>
          </w:divBdr>
        </w:div>
        <w:div w:id="461459207">
          <w:marLeft w:val="0"/>
          <w:marRight w:val="0"/>
          <w:marTop w:val="0"/>
          <w:marBottom w:val="0"/>
          <w:divBdr>
            <w:top w:val="none" w:sz="0" w:space="0" w:color="auto"/>
            <w:left w:val="none" w:sz="0" w:space="0" w:color="auto"/>
            <w:bottom w:val="none" w:sz="0" w:space="0" w:color="auto"/>
            <w:right w:val="none" w:sz="0" w:space="0" w:color="auto"/>
          </w:divBdr>
        </w:div>
      </w:divsChild>
    </w:div>
    <w:div w:id="1747148795">
      <w:bodyDiv w:val="1"/>
      <w:marLeft w:val="0"/>
      <w:marRight w:val="0"/>
      <w:marTop w:val="0"/>
      <w:marBottom w:val="0"/>
      <w:divBdr>
        <w:top w:val="none" w:sz="0" w:space="0" w:color="auto"/>
        <w:left w:val="none" w:sz="0" w:space="0" w:color="auto"/>
        <w:bottom w:val="none" w:sz="0" w:space="0" w:color="auto"/>
        <w:right w:val="none" w:sz="0" w:space="0" w:color="auto"/>
      </w:divBdr>
    </w:div>
    <w:div w:id="1832984835">
      <w:bodyDiv w:val="1"/>
      <w:marLeft w:val="0"/>
      <w:marRight w:val="0"/>
      <w:marTop w:val="0"/>
      <w:marBottom w:val="0"/>
      <w:divBdr>
        <w:top w:val="none" w:sz="0" w:space="0" w:color="auto"/>
        <w:left w:val="none" w:sz="0" w:space="0" w:color="auto"/>
        <w:bottom w:val="none" w:sz="0" w:space="0" w:color="auto"/>
        <w:right w:val="none" w:sz="0" w:space="0" w:color="auto"/>
      </w:divBdr>
      <w:divsChild>
        <w:div w:id="1025980885">
          <w:marLeft w:val="0"/>
          <w:marRight w:val="0"/>
          <w:marTop w:val="0"/>
          <w:marBottom w:val="0"/>
          <w:divBdr>
            <w:top w:val="none" w:sz="0" w:space="0" w:color="auto"/>
            <w:left w:val="none" w:sz="0" w:space="0" w:color="auto"/>
            <w:bottom w:val="none" w:sz="0" w:space="0" w:color="auto"/>
            <w:right w:val="none" w:sz="0" w:space="0" w:color="auto"/>
          </w:divBdr>
        </w:div>
        <w:div w:id="1141578157">
          <w:marLeft w:val="0"/>
          <w:marRight w:val="0"/>
          <w:marTop w:val="0"/>
          <w:marBottom w:val="0"/>
          <w:divBdr>
            <w:top w:val="none" w:sz="0" w:space="0" w:color="auto"/>
            <w:left w:val="none" w:sz="0" w:space="0" w:color="auto"/>
            <w:bottom w:val="none" w:sz="0" w:space="0" w:color="auto"/>
            <w:right w:val="none" w:sz="0" w:space="0" w:color="auto"/>
          </w:divBdr>
        </w:div>
        <w:div w:id="15233315">
          <w:marLeft w:val="0"/>
          <w:marRight w:val="0"/>
          <w:marTop w:val="0"/>
          <w:marBottom w:val="0"/>
          <w:divBdr>
            <w:top w:val="none" w:sz="0" w:space="0" w:color="auto"/>
            <w:left w:val="none" w:sz="0" w:space="0" w:color="auto"/>
            <w:bottom w:val="none" w:sz="0" w:space="0" w:color="auto"/>
            <w:right w:val="none" w:sz="0" w:space="0" w:color="auto"/>
          </w:divBdr>
        </w:div>
      </w:divsChild>
    </w:div>
    <w:div w:id="1875578564">
      <w:bodyDiv w:val="1"/>
      <w:marLeft w:val="0"/>
      <w:marRight w:val="0"/>
      <w:marTop w:val="0"/>
      <w:marBottom w:val="0"/>
      <w:divBdr>
        <w:top w:val="none" w:sz="0" w:space="0" w:color="auto"/>
        <w:left w:val="none" w:sz="0" w:space="0" w:color="auto"/>
        <w:bottom w:val="none" w:sz="0" w:space="0" w:color="auto"/>
        <w:right w:val="none" w:sz="0" w:space="0" w:color="auto"/>
      </w:divBdr>
      <w:divsChild>
        <w:div w:id="806823665">
          <w:marLeft w:val="0"/>
          <w:marRight w:val="0"/>
          <w:marTop w:val="0"/>
          <w:marBottom w:val="0"/>
          <w:divBdr>
            <w:top w:val="none" w:sz="0" w:space="0" w:color="auto"/>
            <w:left w:val="none" w:sz="0" w:space="0" w:color="auto"/>
            <w:bottom w:val="none" w:sz="0" w:space="0" w:color="auto"/>
            <w:right w:val="none" w:sz="0" w:space="0" w:color="auto"/>
          </w:divBdr>
        </w:div>
      </w:divsChild>
    </w:div>
    <w:div w:id="1979843280">
      <w:bodyDiv w:val="1"/>
      <w:marLeft w:val="0"/>
      <w:marRight w:val="0"/>
      <w:marTop w:val="0"/>
      <w:marBottom w:val="0"/>
      <w:divBdr>
        <w:top w:val="none" w:sz="0" w:space="0" w:color="auto"/>
        <w:left w:val="none" w:sz="0" w:space="0" w:color="auto"/>
        <w:bottom w:val="none" w:sz="0" w:space="0" w:color="auto"/>
        <w:right w:val="none" w:sz="0" w:space="0" w:color="auto"/>
      </w:divBdr>
    </w:div>
    <w:div w:id="2130121168">
      <w:bodyDiv w:val="1"/>
      <w:marLeft w:val="0"/>
      <w:marRight w:val="0"/>
      <w:marTop w:val="0"/>
      <w:marBottom w:val="0"/>
      <w:divBdr>
        <w:top w:val="none" w:sz="0" w:space="0" w:color="auto"/>
        <w:left w:val="none" w:sz="0" w:space="0" w:color="auto"/>
        <w:bottom w:val="none" w:sz="0" w:space="0" w:color="auto"/>
        <w:right w:val="none" w:sz="0" w:space="0" w:color="auto"/>
      </w:divBdr>
      <w:divsChild>
        <w:div w:id="1443186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78FA1C5F0E07D4C8316FF5F9A4BB7B0" ma:contentTypeVersion="6" ma:contentTypeDescription="Create a new document." ma:contentTypeScope="" ma:versionID="5f38284ea7dc5c58ec7079baf0dee7f3">
  <xsd:schema xmlns:xsd="http://www.w3.org/2001/XMLSchema" xmlns:xs="http://www.w3.org/2001/XMLSchema" xmlns:p="http://schemas.microsoft.com/office/2006/metadata/properties" xmlns:ns2="0261b9a8-c668-4b1c-9232-9b214e84438a" xmlns:ns3="b19bb9d0-8127-4329-b75a-a7257d095033" targetNamespace="http://schemas.microsoft.com/office/2006/metadata/properties" ma:root="true" ma:fieldsID="84135dad7a1348d6a879b1a303b3b006" ns2:_="" ns3:_="">
    <xsd:import namespace="0261b9a8-c668-4b1c-9232-9b214e84438a"/>
    <xsd:import namespace="b19bb9d0-8127-4329-b75a-a7257d0950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1b9a8-c668-4b1c-9232-9b214e8443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9bb9d0-8127-4329-b75a-a7257d0950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D67835-F8C4-4604-817B-C367F1290B7F}">
  <ds:schemaRefs>
    <ds:schemaRef ds:uri="http://schemas.microsoft.com/sharepoint/v3/contenttype/forms"/>
  </ds:schemaRefs>
</ds:datastoreItem>
</file>

<file path=customXml/itemProps2.xml><?xml version="1.0" encoding="utf-8"?>
<ds:datastoreItem xmlns:ds="http://schemas.openxmlformats.org/officeDocument/2006/customXml" ds:itemID="{516F5A94-4304-43CC-9E40-DD85EED0AFDF}">
  <ds:schemaRefs>
    <ds:schemaRef ds:uri="http://schemas.openxmlformats.org/officeDocument/2006/bibliography"/>
  </ds:schemaRefs>
</ds:datastoreItem>
</file>

<file path=customXml/itemProps3.xml><?xml version="1.0" encoding="utf-8"?>
<ds:datastoreItem xmlns:ds="http://schemas.openxmlformats.org/officeDocument/2006/customXml" ds:itemID="{679522A4-9CC5-416A-ADD7-9C2EC0D9F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61b9a8-c668-4b1c-9232-9b214e84438a"/>
    <ds:schemaRef ds:uri="b19bb9d0-8127-4329-b75a-a7257d0950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FA7435-D5FC-49E2-BA52-6CD8EFC5440C}">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ec1bd924-0a6a-4aa9-aa89-c980316c0449}" enabled="0" method="" siteId="{ec1bd924-0a6a-4aa9-aa89-c980316c0449}"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6</Pages>
  <Words>1915</Words>
  <Characters>11993</Characters>
  <Application>Microsoft Office Word</Application>
  <DocSecurity>0</DocSecurity>
  <Lines>1332</Lines>
  <Paragraphs>534</Paragraphs>
  <ScaleCrop>false</ScaleCrop>
  <Company/>
  <LinksUpToDate>false</LinksUpToDate>
  <CharactersWithSpaces>13374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 Dallaway</dc:creator>
  <cp:keywords/>
  <dc:description/>
  <cp:lastModifiedBy>Kateryna Moroz</cp:lastModifiedBy>
  <cp:revision>61</cp:revision>
  <dcterms:created xsi:type="dcterms:W3CDTF">2024-03-12T14:14:00Z</dcterms:created>
  <dcterms:modified xsi:type="dcterms:W3CDTF">2024-04-16T12:49:00Z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0x010100B78FA1C5F0E07D4C8316FF5F9A4BB7B0</vt:lpwstr>
  </property>
</Properties>
</file>