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2112B9" w14:textId="3C1A5128" w:rsidR="00F83CE9" w:rsidRPr="00275573" w:rsidRDefault="00F83CE9" w:rsidP="00FC60B8">
      <w:pPr>
        <w:pStyle w:val="paragraph"/>
        <w:spacing w:before="0" w:beforeAutospacing="0" w:after="0" w:afterAutospacing="0"/>
        <w:ind w:left="180"/>
        <w:jc w:val="center"/>
        <w:textAlignment w:val="baseline"/>
        <w:rPr>
          <w:rStyle w:val="eop"/>
          <w:rFonts w:asciiTheme="minorHAnsi" w:hAnsiTheme="minorHAnsi" w:cstheme="minorHAnsi"/>
          <w:b/>
          <w:bCs/>
          <w:color w:val="000000" w:themeColor="text1"/>
        </w:rPr>
      </w:pPr>
      <w:r w:rsidRPr="00275573">
        <w:rPr>
          <w:rStyle w:val="normaltextrun"/>
          <w:rFonts w:asciiTheme="minorHAnsi" w:hAnsiTheme="minorHAnsi" w:cstheme="minorHAnsi"/>
          <w:b/>
          <w:bCs/>
          <w:color w:val="000000" w:themeColor="text1"/>
          <w:lang w:val="en-CA"/>
        </w:rPr>
        <w:t>COLLEGE ACADEMIC COUNCIL</w:t>
      </w:r>
    </w:p>
    <w:p w14:paraId="32D83D44" w14:textId="4F5C8A07" w:rsidR="00F83CE9" w:rsidRPr="00275573" w:rsidRDefault="002B0114" w:rsidP="00FC60B8">
      <w:pPr>
        <w:pStyle w:val="paragraph"/>
        <w:spacing w:before="0" w:beforeAutospacing="0" w:after="0" w:afterAutospacing="0"/>
        <w:ind w:left="180"/>
        <w:jc w:val="center"/>
        <w:textAlignment w:val="baseline"/>
        <w:rPr>
          <w:rStyle w:val="eop"/>
          <w:rFonts w:asciiTheme="minorHAnsi" w:hAnsiTheme="minorHAnsi" w:cstheme="minorHAnsi"/>
          <w:b/>
          <w:bCs/>
          <w:color w:val="000000" w:themeColor="text1"/>
        </w:rPr>
      </w:pPr>
      <w:r w:rsidRPr="00275573">
        <w:rPr>
          <w:rStyle w:val="eop"/>
          <w:rFonts w:asciiTheme="minorHAnsi" w:hAnsiTheme="minorHAnsi" w:cstheme="minorHAnsi"/>
          <w:b/>
          <w:bCs/>
          <w:color w:val="000000" w:themeColor="text1"/>
        </w:rPr>
        <w:t>Meeting Minutes</w:t>
      </w:r>
    </w:p>
    <w:p w14:paraId="630D4969" w14:textId="3D4CD76A" w:rsidR="00E84040" w:rsidRPr="00275573" w:rsidRDefault="0058391A" w:rsidP="00FC60B8">
      <w:pPr>
        <w:pStyle w:val="paragraph"/>
        <w:spacing w:before="0" w:beforeAutospacing="0" w:after="0" w:afterAutospacing="0"/>
        <w:ind w:left="180"/>
        <w:jc w:val="center"/>
        <w:textAlignment w:val="baseline"/>
        <w:rPr>
          <w:rFonts w:asciiTheme="minorHAnsi" w:hAnsiTheme="minorHAnsi" w:cstheme="minorHAnsi"/>
          <w:color w:val="000000" w:themeColor="text1"/>
        </w:rPr>
      </w:pPr>
      <w:r>
        <w:rPr>
          <w:rFonts w:asciiTheme="minorHAnsi" w:hAnsiTheme="minorHAnsi" w:cstheme="minorHAnsi"/>
          <w:b/>
          <w:bCs/>
          <w:color w:val="000000" w:themeColor="text1"/>
        </w:rPr>
        <w:t>May 6</w:t>
      </w:r>
      <w:r w:rsidR="006569A1" w:rsidRPr="00275573">
        <w:rPr>
          <w:rFonts w:asciiTheme="minorHAnsi" w:hAnsiTheme="minorHAnsi" w:cstheme="minorHAnsi"/>
          <w:b/>
          <w:bCs/>
          <w:color w:val="000000" w:themeColor="text1"/>
        </w:rPr>
        <w:t>, 2024</w:t>
      </w:r>
    </w:p>
    <w:tbl>
      <w:tblPr>
        <w:tblStyle w:val="TableGrid"/>
        <w:tblpPr w:leftFromText="180" w:rightFromText="180" w:vertAnchor="page" w:horzAnchor="margin" w:tblpY="2944"/>
        <w:tblW w:w="0" w:type="auto"/>
        <w:tblLook w:val="04A0" w:firstRow="1" w:lastRow="0" w:firstColumn="1" w:lastColumn="0" w:noHBand="0" w:noVBand="1"/>
      </w:tblPr>
      <w:tblGrid>
        <w:gridCol w:w="5125"/>
        <w:gridCol w:w="3241"/>
        <w:gridCol w:w="899"/>
      </w:tblGrid>
      <w:tr w:rsidR="00D91B83" w:rsidRPr="00275573" w14:paraId="2D02231F" w14:textId="77777777" w:rsidTr="004B098F">
        <w:tc>
          <w:tcPr>
            <w:tcW w:w="5125" w:type="dxa"/>
            <w:tcBorders>
              <w:bottom w:val="single" w:sz="4" w:space="0" w:color="auto"/>
            </w:tcBorders>
          </w:tcPr>
          <w:p w14:paraId="1D1A6CBA" w14:textId="77777777" w:rsidR="00D91B83" w:rsidRPr="00275573" w:rsidRDefault="00D91B83" w:rsidP="00C253BF">
            <w:pPr>
              <w:ind w:left="180"/>
              <w:jc w:val="both"/>
              <w:rPr>
                <w:rFonts w:cstheme="minorHAnsi"/>
                <w:color w:val="000000" w:themeColor="text1"/>
                <w:sz w:val="24"/>
                <w:szCs w:val="24"/>
              </w:rPr>
            </w:pPr>
            <w:r w:rsidRPr="00275573">
              <w:rPr>
                <w:rFonts w:cstheme="minorHAnsi"/>
                <w:b/>
                <w:bCs/>
                <w:color w:val="000000" w:themeColor="text1"/>
                <w:sz w:val="24"/>
                <w:szCs w:val="24"/>
              </w:rPr>
              <w:t>Chair</w:t>
            </w:r>
          </w:p>
        </w:tc>
        <w:tc>
          <w:tcPr>
            <w:tcW w:w="3241" w:type="dxa"/>
          </w:tcPr>
          <w:p w14:paraId="19C9E3BB"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Heather Bailey</w:t>
            </w:r>
          </w:p>
        </w:tc>
        <w:tc>
          <w:tcPr>
            <w:tcW w:w="899" w:type="dxa"/>
          </w:tcPr>
          <w:p w14:paraId="71322D56" w14:textId="141DC765" w:rsidR="00D91B83" w:rsidRPr="00275573" w:rsidRDefault="005829A7"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7FA97B3F" w14:textId="77777777" w:rsidTr="004B098F">
        <w:tc>
          <w:tcPr>
            <w:tcW w:w="5125" w:type="dxa"/>
            <w:tcBorders>
              <w:bottom w:val="single" w:sz="4" w:space="0" w:color="auto"/>
            </w:tcBorders>
          </w:tcPr>
          <w:p w14:paraId="460A1EDF" w14:textId="61A89B04" w:rsidR="00D91B83" w:rsidRPr="00275573" w:rsidRDefault="00D91B83" w:rsidP="00C253BF">
            <w:pPr>
              <w:ind w:left="180"/>
              <w:jc w:val="both"/>
              <w:rPr>
                <w:rFonts w:cstheme="minorHAnsi"/>
                <w:b/>
                <w:bCs/>
                <w:color w:val="000000" w:themeColor="text1"/>
                <w:sz w:val="24"/>
                <w:szCs w:val="24"/>
              </w:rPr>
            </w:pPr>
            <w:r w:rsidRPr="00275573">
              <w:rPr>
                <w:rFonts w:cstheme="minorHAnsi"/>
                <w:b/>
                <w:bCs/>
                <w:color w:val="000000" w:themeColor="text1"/>
                <w:sz w:val="24"/>
                <w:szCs w:val="24"/>
              </w:rPr>
              <w:t>Guest Presenter</w:t>
            </w:r>
          </w:p>
        </w:tc>
        <w:tc>
          <w:tcPr>
            <w:tcW w:w="3241" w:type="dxa"/>
          </w:tcPr>
          <w:p w14:paraId="0D4F3D36" w14:textId="085FE388" w:rsidR="00D91B83" w:rsidRPr="00275573" w:rsidRDefault="00262835" w:rsidP="00C253BF">
            <w:pPr>
              <w:ind w:left="180"/>
              <w:jc w:val="both"/>
              <w:rPr>
                <w:rFonts w:cstheme="minorHAnsi"/>
                <w:color w:val="000000" w:themeColor="text1"/>
                <w:sz w:val="24"/>
                <w:szCs w:val="24"/>
              </w:rPr>
            </w:pPr>
            <w:r w:rsidRPr="00AF4E10">
              <w:rPr>
                <w:rFonts w:cstheme="minorHAnsi"/>
              </w:rPr>
              <w:t>M</w:t>
            </w:r>
            <w:r>
              <w:rPr>
                <w:rFonts w:cstheme="minorHAnsi"/>
              </w:rPr>
              <w:t xml:space="preserve">ary </w:t>
            </w:r>
            <w:r w:rsidRPr="00AF4E10">
              <w:rPr>
                <w:rFonts w:cstheme="minorHAnsi"/>
              </w:rPr>
              <w:t>Grammatikakis</w:t>
            </w:r>
          </w:p>
        </w:tc>
        <w:tc>
          <w:tcPr>
            <w:tcW w:w="899" w:type="dxa"/>
          </w:tcPr>
          <w:p w14:paraId="33EBFF2F" w14:textId="2793B712" w:rsidR="00D91B83" w:rsidRPr="00275573" w:rsidRDefault="00D91B83" w:rsidP="00C253BF">
            <w:pPr>
              <w:ind w:left="180"/>
              <w:jc w:val="both"/>
              <w:rPr>
                <w:rFonts w:cstheme="minorHAnsi"/>
                <w:color w:val="000000" w:themeColor="text1"/>
                <w:sz w:val="24"/>
                <w:szCs w:val="24"/>
              </w:rPr>
            </w:pPr>
          </w:p>
        </w:tc>
      </w:tr>
      <w:tr w:rsidR="00D91B83" w:rsidRPr="00275573" w14:paraId="0FF4C5A8" w14:textId="77777777" w:rsidTr="004B098F">
        <w:tc>
          <w:tcPr>
            <w:tcW w:w="5125" w:type="dxa"/>
            <w:tcBorders>
              <w:top w:val="nil"/>
            </w:tcBorders>
          </w:tcPr>
          <w:p w14:paraId="23EA238A" w14:textId="77777777" w:rsidR="00D91B83" w:rsidRPr="00275573" w:rsidRDefault="00D91B83" w:rsidP="00C253BF">
            <w:pPr>
              <w:ind w:left="180"/>
              <w:jc w:val="both"/>
              <w:rPr>
                <w:rFonts w:cstheme="minorHAnsi"/>
                <w:b/>
                <w:bCs/>
                <w:color w:val="000000" w:themeColor="text1"/>
                <w:sz w:val="24"/>
                <w:szCs w:val="24"/>
                <w:lang w:val="en-US"/>
              </w:rPr>
            </w:pPr>
            <w:r w:rsidRPr="00275573">
              <w:rPr>
                <w:rFonts w:cstheme="minorHAnsi"/>
                <w:b/>
                <w:bCs/>
                <w:color w:val="000000" w:themeColor="text1"/>
                <w:sz w:val="24"/>
                <w:szCs w:val="24"/>
              </w:rPr>
              <w:t>Academic Staff</w:t>
            </w:r>
          </w:p>
          <w:p w14:paraId="68621E27" w14:textId="77777777" w:rsidR="00D91B83" w:rsidRPr="00275573" w:rsidRDefault="00D91B83" w:rsidP="00C253BF">
            <w:pPr>
              <w:ind w:left="180"/>
              <w:jc w:val="both"/>
              <w:rPr>
                <w:rFonts w:cstheme="minorHAnsi"/>
                <w:color w:val="000000" w:themeColor="text1"/>
                <w:sz w:val="24"/>
                <w:szCs w:val="24"/>
              </w:rPr>
            </w:pPr>
          </w:p>
        </w:tc>
        <w:tc>
          <w:tcPr>
            <w:tcW w:w="3241" w:type="dxa"/>
          </w:tcPr>
          <w:p w14:paraId="172BA0C7" w14:textId="77777777" w:rsidR="00D91B83" w:rsidRPr="00275573" w:rsidRDefault="00D91B83" w:rsidP="00C253BF">
            <w:pPr>
              <w:ind w:left="180"/>
              <w:jc w:val="both"/>
              <w:rPr>
                <w:rFonts w:cstheme="minorHAnsi"/>
                <w:color w:val="000000" w:themeColor="text1"/>
                <w:sz w:val="24"/>
                <w:szCs w:val="24"/>
              </w:rPr>
            </w:pPr>
          </w:p>
        </w:tc>
        <w:tc>
          <w:tcPr>
            <w:tcW w:w="899" w:type="dxa"/>
          </w:tcPr>
          <w:p w14:paraId="7FC3A744" w14:textId="77777777" w:rsidR="00D91B83" w:rsidRPr="00275573" w:rsidRDefault="00D91B83" w:rsidP="00C253BF">
            <w:pPr>
              <w:ind w:left="180"/>
              <w:jc w:val="both"/>
              <w:rPr>
                <w:rFonts w:cstheme="minorHAnsi"/>
                <w:color w:val="000000" w:themeColor="text1"/>
                <w:sz w:val="24"/>
                <w:szCs w:val="24"/>
              </w:rPr>
            </w:pPr>
          </w:p>
        </w:tc>
      </w:tr>
      <w:tr w:rsidR="00D91B83" w:rsidRPr="00275573" w14:paraId="32B4F2EB" w14:textId="77777777" w:rsidTr="004B098F">
        <w:tc>
          <w:tcPr>
            <w:tcW w:w="5125" w:type="dxa"/>
          </w:tcPr>
          <w:p w14:paraId="3C4F6B83" w14:textId="77777777" w:rsidR="00D91B83" w:rsidRPr="00275573" w:rsidRDefault="00D91B83" w:rsidP="00C253BF">
            <w:pPr>
              <w:ind w:left="180"/>
              <w:jc w:val="both"/>
              <w:rPr>
                <w:rFonts w:cstheme="minorHAnsi"/>
                <w:color w:val="000000" w:themeColor="text1"/>
                <w:sz w:val="24"/>
                <w:szCs w:val="24"/>
                <w:lang w:val="fr-CA"/>
              </w:rPr>
            </w:pPr>
            <w:r w:rsidRPr="00275573">
              <w:rPr>
                <w:rFonts w:cstheme="minorHAnsi"/>
                <w:color w:val="000000" w:themeColor="text1"/>
                <w:sz w:val="24"/>
                <w:szCs w:val="24"/>
                <w:lang w:val="fr-CA"/>
              </w:rPr>
              <w:t>Algonquin Centre for Construction Excellence</w:t>
            </w:r>
          </w:p>
        </w:tc>
        <w:tc>
          <w:tcPr>
            <w:tcW w:w="3241" w:type="dxa"/>
          </w:tcPr>
          <w:p w14:paraId="4DDC643E"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Kenneth Hill</w:t>
            </w:r>
          </w:p>
        </w:tc>
        <w:tc>
          <w:tcPr>
            <w:tcW w:w="899" w:type="dxa"/>
          </w:tcPr>
          <w:p w14:paraId="1AFE8EB2" w14:textId="570ED28C" w:rsidR="00D91B83" w:rsidRPr="00275573" w:rsidRDefault="00A16420" w:rsidP="00C253BF">
            <w:pPr>
              <w:ind w:left="180"/>
              <w:jc w:val="both"/>
              <w:rPr>
                <w:rFonts w:cstheme="minorHAnsi"/>
                <w:color w:val="000000" w:themeColor="text1"/>
                <w:sz w:val="24"/>
                <w:szCs w:val="24"/>
              </w:rPr>
            </w:pPr>
            <w:r>
              <w:rPr>
                <w:rFonts w:cstheme="minorHAnsi"/>
                <w:color w:val="000000" w:themeColor="text1"/>
                <w:sz w:val="24"/>
                <w:szCs w:val="24"/>
              </w:rPr>
              <w:t>R</w:t>
            </w:r>
          </w:p>
        </w:tc>
      </w:tr>
      <w:tr w:rsidR="00D91B83" w:rsidRPr="00275573" w14:paraId="6E959138" w14:textId="77777777" w:rsidTr="004B098F">
        <w:tc>
          <w:tcPr>
            <w:tcW w:w="5125" w:type="dxa"/>
          </w:tcPr>
          <w:p w14:paraId="62D7FA4F"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School of Advanced Technology</w:t>
            </w:r>
          </w:p>
        </w:tc>
        <w:tc>
          <w:tcPr>
            <w:tcW w:w="3241" w:type="dxa"/>
          </w:tcPr>
          <w:p w14:paraId="12AA99D8" w14:textId="77777777" w:rsidR="00D91B83" w:rsidRPr="00275573" w:rsidRDefault="00D91B83" w:rsidP="00C253BF">
            <w:pPr>
              <w:ind w:left="180"/>
              <w:jc w:val="both"/>
              <w:rPr>
                <w:rStyle w:val="cf01"/>
                <w:rFonts w:asciiTheme="minorHAnsi" w:hAnsiTheme="minorHAnsi" w:cstheme="minorHAnsi"/>
                <w:color w:val="000000" w:themeColor="text1"/>
                <w:sz w:val="24"/>
                <w:szCs w:val="24"/>
              </w:rPr>
            </w:pPr>
            <w:r w:rsidRPr="00275573">
              <w:rPr>
                <w:rStyle w:val="cf01"/>
                <w:rFonts w:asciiTheme="minorHAnsi" w:hAnsiTheme="minorHAnsi" w:cstheme="minorHAnsi"/>
                <w:color w:val="000000" w:themeColor="text1"/>
                <w:sz w:val="24"/>
                <w:szCs w:val="24"/>
              </w:rPr>
              <w:t>Elizabeth Von Moos</w:t>
            </w:r>
          </w:p>
        </w:tc>
        <w:tc>
          <w:tcPr>
            <w:tcW w:w="899" w:type="dxa"/>
          </w:tcPr>
          <w:p w14:paraId="35DCB196" w14:textId="59D79A2A" w:rsidR="00D91B83" w:rsidRPr="00275573" w:rsidRDefault="00D00811"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46BAA185" w14:textId="77777777" w:rsidTr="004B098F">
        <w:tc>
          <w:tcPr>
            <w:tcW w:w="5125" w:type="dxa"/>
          </w:tcPr>
          <w:p w14:paraId="7AF1075A"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 xml:space="preserve">School of </w:t>
            </w:r>
            <w:r w:rsidRPr="00275573">
              <w:rPr>
                <w:rFonts w:cstheme="minorHAnsi"/>
                <w:b/>
                <w:bCs/>
                <w:color w:val="000000" w:themeColor="text1"/>
                <w:sz w:val="24"/>
                <w:szCs w:val="24"/>
              </w:rPr>
              <w:t>Business</w:t>
            </w:r>
            <w:r w:rsidRPr="00275573">
              <w:rPr>
                <w:rFonts w:cstheme="minorHAnsi"/>
                <w:color w:val="000000" w:themeColor="text1"/>
                <w:sz w:val="24"/>
                <w:szCs w:val="24"/>
              </w:rPr>
              <w:t xml:space="preserve"> &amp; Hospitality</w:t>
            </w:r>
          </w:p>
        </w:tc>
        <w:tc>
          <w:tcPr>
            <w:tcW w:w="3241" w:type="dxa"/>
          </w:tcPr>
          <w:p w14:paraId="0BB40B33" w14:textId="77777777" w:rsidR="00D91B83" w:rsidRPr="00275573" w:rsidRDefault="00D91B83" w:rsidP="00C253BF">
            <w:pPr>
              <w:ind w:left="180"/>
              <w:jc w:val="both"/>
              <w:rPr>
                <w:rFonts w:cstheme="minorHAnsi"/>
                <w:color w:val="000000" w:themeColor="text1"/>
                <w:sz w:val="24"/>
                <w:szCs w:val="24"/>
              </w:rPr>
            </w:pPr>
            <w:r w:rsidRPr="00275573">
              <w:rPr>
                <w:rFonts w:eastAsia="Calibri" w:cstheme="minorHAnsi"/>
                <w:color w:val="000000" w:themeColor="text1"/>
                <w:sz w:val="24"/>
                <w:szCs w:val="24"/>
              </w:rPr>
              <w:t>Christopher Dore</w:t>
            </w:r>
          </w:p>
        </w:tc>
        <w:tc>
          <w:tcPr>
            <w:tcW w:w="899" w:type="dxa"/>
          </w:tcPr>
          <w:p w14:paraId="151E4E9D" w14:textId="1824D715" w:rsidR="00D91B83" w:rsidRPr="00275573" w:rsidRDefault="00D00811"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694802DF" w14:textId="77777777" w:rsidTr="004B098F">
        <w:tc>
          <w:tcPr>
            <w:tcW w:w="5125" w:type="dxa"/>
          </w:tcPr>
          <w:p w14:paraId="00D345E9"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School of Wellness, Public Safety and Community Studies</w:t>
            </w:r>
          </w:p>
        </w:tc>
        <w:tc>
          <w:tcPr>
            <w:tcW w:w="3241" w:type="dxa"/>
          </w:tcPr>
          <w:p w14:paraId="442D9FE9" w14:textId="77777777" w:rsidR="00D91B83" w:rsidRPr="00275573" w:rsidRDefault="00D91B83" w:rsidP="00C253BF">
            <w:pPr>
              <w:spacing w:line="259" w:lineRule="auto"/>
              <w:ind w:left="180"/>
              <w:jc w:val="both"/>
              <w:rPr>
                <w:rFonts w:cstheme="minorHAnsi"/>
                <w:color w:val="000000" w:themeColor="text1"/>
                <w:sz w:val="24"/>
                <w:szCs w:val="24"/>
              </w:rPr>
            </w:pPr>
            <w:r w:rsidRPr="00275573">
              <w:rPr>
                <w:rFonts w:cstheme="minorHAnsi"/>
                <w:color w:val="000000" w:themeColor="text1"/>
                <w:sz w:val="24"/>
                <w:szCs w:val="24"/>
              </w:rPr>
              <w:t>Lisa Roots</w:t>
            </w:r>
          </w:p>
        </w:tc>
        <w:tc>
          <w:tcPr>
            <w:tcW w:w="899" w:type="dxa"/>
          </w:tcPr>
          <w:p w14:paraId="255C8431" w14:textId="6EB0193A" w:rsidR="00D91B83" w:rsidRPr="00275573" w:rsidRDefault="00A16420"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7E59AA5F" w14:textId="77777777" w:rsidTr="004B098F">
        <w:trPr>
          <w:trHeight w:val="609"/>
        </w:trPr>
        <w:tc>
          <w:tcPr>
            <w:tcW w:w="5125" w:type="dxa"/>
          </w:tcPr>
          <w:p w14:paraId="0AA31243"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 xml:space="preserve">School of Business &amp; </w:t>
            </w:r>
            <w:r w:rsidRPr="00275573">
              <w:rPr>
                <w:rFonts w:cstheme="minorHAnsi"/>
                <w:b/>
                <w:bCs/>
                <w:color w:val="000000" w:themeColor="text1"/>
                <w:sz w:val="24"/>
                <w:szCs w:val="24"/>
              </w:rPr>
              <w:t>Hospitality</w:t>
            </w:r>
          </w:p>
        </w:tc>
        <w:tc>
          <w:tcPr>
            <w:tcW w:w="3241" w:type="dxa"/>
          </w:tcPr>
          <w:p w14:paraId="2D004160" w14:textId="77777777" w:rsidR="00D91B83" w:rsidRPr="00275573" w:rsidRDefault="00D91B83" w:rsidP="00C253BF">
            <w:pPr>
              <w:ind w:left="180"/>
              <w:jc w:val="both"/>
              <w:rPr>
                <w:rFonts w:cstheme="minorHAnsi"/>
                <w:color w:val="000000" w:themeColor="text1"/>
                <w:sz w:val="24"/>
                <w:szCs w:val="24"/>
                <w:highlight w:val="yellow"/>
              </w:rPr>
            </w:pPr>
            <w:r w:rsidRPr="00275573">
              <w:rPr>
                <w:rFonts w:cstheme="minorHAnsi"/>
                <w:color w:val="000000" w:themeColor="text1"/>
                <w:sz w:val="24"/>
                <w:szCs w:val="24"/>
              </w:rPr>
              <w:t>Mark Brennan</w:t>
            </w:r>
          </w:p>
        </w:tc>
        <w:tc>
          <w:tcPr>
            <w:tcW w:w="899" w:type="dxa"/>
          </w:tcPr>
          <w:p w14:paraId="7DD8B9B7" w14:textId="4A2E665A" w:rsidR="00D91B83" w:rsidRPr="00275573" w:rsidRDefault="007F35AE"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3F630877" w14:textId="77777777" w:rsidTr="004B098F">
        <w:tc>
          <w:tcPr>
            <w:tcW w:w="5125" w:type="dxa"/>
          </w:tcPr>
          <w:p w14:paraId="50E9F952"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School of Health Studies</w:t>
            </w:r>
          </w:p>
        </w:tc>
        <w:tc>
          <w:tcPr>
            <w:tcW w:w="3241" w:type="dxa"/>
          </w:tcPr>
          <w:p w14:paraId="3B0E8D8A"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Crystal O'Connell-Schauerte</w:t>
            </w:r>
          </w:p>
        </w:tc>
        <w:tc>
          <w:tcPr>
            <w:tcW w:w="899" w:type="dxa"/>
          </w:tcPr>
          <w:p w14:paraId="3858BD4D" w14:textId="153DC03D" w:rsidR="00D91B83" w:rsidRPr="00275573" w:rsidRDefault="00681C0F" w:rsidP="00C253BF">
            <w:pPr>
              <w:ind w:left="180"/>
              <w:jc w:val="both"/>
              <w:rPr>
                <w:rFonts w:cstheme="minorHAnsi"/>
                <w:color w:val="000000" w:themeColor="text1"/>
                <w:sz w:val="24"/>
                <w:szCs w:val="24"/>
              </w:rPr>
            </w:pPr>
            <w:r>
              <w:rPr>
                <w:rFonts w:cstheme="minorHAnsi"/>
                <w:color w:val="000000" w:themeColor="text1"/>
                <w:sz w:val="24"/>
                <w:szCs w:val="24"/>
              </w:rPr>
              <w:t>R</w:t>
            </w:r>
          </w:p>
        </w:tc>
      </w:tr>
      <w:tr w:rsidR="00D91B83" w:rsidRPr="00275573" w14:paraId="3BE8A91C" w14:textId="77777777" w:rsidTr="004B098F">
        <w:tc>
          <w:tcPr>
            <w:tcW w:w="5125" w:type="dxa"/>
          </w:tcPr>
          <w:p w14:paraId="5548A0BC"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School of Media and Design</w:t>
            </w:r>
          </w:p>
        </w:tc>
        <w:tc>
          <w:tcPr>
            <w:tcW w:w="3241" w:type="dxa"/>
          </w:tcPr>
          <w:p w14:paraId="5E4B2E87"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Brian Asselin</w:t>
            </w:r>
          </w:p>
        </w:tc>
        <w:tc>
          <w:tcPr>
            <w:tcW w:w="899" w:type="dxa"/>
          </w:tcPr>
          <w:p w14:paraId="0544CFE8" w14:textId="7055FC65" w:rsidR="00D91B83" w:rsidRPr="00275573" w:rsidRDefault="00356C85"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7D6942F6" w14:textId="77777777" w:rsidTr="004B098F">
        <w:tc>
          <w:tcPr>
            <w:tcW w:w="5125" w:type="dxa"/>
          </w:tcPr>
          <w:p w14:paraId="67AC68FE"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Academic Access Centre</w:t>
            </w:r>
          </w:p>
        </w:tc>
        <w:tc>
          <w:tcPr>
            <w:tcW w:w="3241" w:type="dxa"/>
          </w:tcPr>
          <w:p w14:paraId="5C44BF99"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Melanie Farquhar</w:t>
            </w:r>
          </w:p>
        </w:tc>
        <w:tc>
          <w:tcPr>
            <w:tcW w:w="899" w:type="dxa"/>
          </w:tcPr>
          <w:p w14:paraId="54773CED" w14:textId="71195B77" w:rsidR="00D91B83" w:rsidRPr="00275573" w:rsidRDefault="007F35AE"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2EE818E2" w14:textId="77777777" w:rsidTr="004B098F">
        <w:tc>
          <w:tcPr>
            <w:tcW w:w="5125" w:type="dxa"/>
          </w:tcPr>
          <w:p w14:paraId="4A3AC2AA"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Language Institute</w:t>
            </w:r>
          </w:p>
        </w:tc>
        <w:tc>
          <w:tcPr>
            <w:tcW w:w="3241" w:type="dxa"/>
          </w:tcPr>
          <w:p w14:paraId="4B4AD1CB"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Chinedu Mba</w:t>
            </w:r>
          </w:p>
        </w:tc>
        <w:tc>
          <w:tcPr>
            <w:tcW w:w="899" w:type="dxa"/>
          </w:tcPr>
          <w:p w14:paraId="105F3104" w14:textId="2DC09053" w:rsidR="00D91B83" w:rsidRPr="00275573" w:rsidRDefault="00356C85" w:rsidP="00C253BF">
            <w:pPr>
              <w:ind w:left="180"/>
              <w:jc w:val="both"/>
              <w:rPr>
                <w:rFonts w:cstheme="minorHAnsi"/>
                <w:color w:val="000000" w:themeColor="text1"/>
                <w:sz w:val="24"/>
                <w:szCs w:val="24"/>
              </w:rPr>
            </w:pPr>
            <w:r>
              <w:rPr>
                <w:rFonts w:cstheme="minorHAnsi"/>
                <w:color w:val="000000" w:themeColor="text1"/>
                <w:sz w:val="24"/>
                <w:szCs w:val="24"/>
              </w:rPr>
              <w:t>R</w:t>
            </w:r>
          </w:p>
        </w:tc>
      </w:tr>
      <w:tr w:rsidR="00D91B83" w:rsidRPr="00275573" w14:paraId="763474FC" w14:textId="77777777" w:rsidTr="004B098F">
        <w:tc>
          <w:tcPr>
            <w:tcW w:w="5125" w:type="dxa"/>
            <w:shd w:val="clear" w:color="auto" w:fill="auto"/>
          </w:tcPr>
          <w:p w14:paraId="190F52F2" w14:textId="77777777" w:rsidR="00D91B83" w:rsidRPr="00D91B83" w:rsidRDefault="00D91B83" w:rsidP="00C253BF">
            <w:pPr>
              <w:ind w:left="180"/>
              <w:jc w:val="both"/>
              <w:rPr>
                <w:rFonts w:cstheme="minorHAnsi"/>
                <w:color w:val="000000" w:themeColor="text1"/>
                <w:sz w:val="24"/>
                <w:szCs w:val="24"/>
              </w:rPr>
            </w:pPr>
            <w:r w:rsidRPr="00D91B83">
              <w:rPr>
                <w:rFonts w:cstheme="minorHAnsi"/>
                <w:color w:val="000000" w:themeColor="text1"/>
                <w:sz w:val="24"/>
                <w:szCs w:val="24"/>
              </w:rPr>
              <w:t>Pembroke Campus</w:t>
            </w:r>
          </w:p>
        </w:tc>
        <w:tc>
          <w:tcPr>
            <w:tcW w:w="3241" w:type="dxa"/>
            <w:shd w:val="clear" w:color="auto" w:fill="auto"/>
          </w:tcPr>
          <w:p w14:paraId="7BEDD445" w14:textId="77777777" w:rsidR="00D91B83" w:rsidRPr="00D91B83" w:rsidRDefault="00D91B83" w:rsidP="00C253BF">
            <w:pPr>
              <w:ind w:left="180"/>
              <w:jc w:val="both"/>
              <w:rPr>
                <w:rFonts w:cstheme="minorHAnsi"/>
                <w:color w:val="000000" w:themeColor="text1"/>
                <w:sz w:val="24"/>
                <w:szCs w:val="24"/>
              </w:rPr>
            </w:pPr>
            <w:r w:rsidRPr="00D91B83">
              <w:rPr>
                <w:rFonts w:cstheme="minorHAnsi"/>
                <w:color w:val="000000" w:themeColor="text1"/>
                <w:sz w:val="24"/>
                <w:szCs w:val="24"/>
              </w:rPr>
              <w:t>Matthew Neadow</w:t>
            </w:r>
          </w:p>
        </w:tc>
        <w:tc>
          <w:tcPr>
            <w:tcW w:w="899" w:type="dxa"/>
          </w:tcPr>
          <w:p w14:paraId="6DF54A68" w14:textId="7EAD8FDB" w:rsidR="00D91B83" w:rsidRPr="00275573" w:rsidRDefault="00B17F95"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4361BAC4" w14:textId="77777777" w:rsidTr="004B098F">
        <w:tc>
          <w:tcPr>
            <w:tcW w:w="5125" w:type="dxa"/>
            <w:shd w:val="clear" w:color="auto" w:fill="auto"/>
          </w:tcPr>
          <w:p w14:paraId="5578D577" w14:textId="77777777" w:rsidR="00D91B83" w:rsidRPr="00D91B83" w:rsidRDefault="00D91B83" w:rsidP="00C253BF">
            <w:pPr>
              <w:ind w:left="180"/>
              <w:jc w:val="both"/>
              <w:rPr>
                <w:rFonts w:cstheme="minorHAnsi"/>
                <w:color w:val="000000" w:themeColor="text1"/>
                <w:sz w:val="24"/>
                <w:szCs w:val="24"/>
              </w:rPr>
            </w:pPr>
            <w:r w:rsidRPr="00D91B83">
              <w:rPr>
                <w:rFonts w:cstheme="minorHAnsi"/>
                <w:color w:val="000000" w:themeColor="text1"/>
                <w:sz w:val="24"/>
                <w:szCs w:val="24"/>
              </w:rPr>
              <w:t>Perth Campus</w:t>
            </w:r>
          </w:p>
        </w:tc>
        <w:tc>
          <w:tcPr>
            <w:tcW w:w="3241" w:type="dxa"/>
            <w:shd w:val="clear" w:color="auto" w:fill="auto"/>
          </w:tcPr>
          <w:p w14:paraId="17A2220E" w14:textId="77777777" w:rsidR="00D91B83" w:rsidRPr="00D91B83" w:rsidRDefault="00D91B83" w:rsidP="00C253BF">
            <w:pPr>
              <w:ind w:left="180"/>
              <w:jc w:val="both"/>
              <w:rPr>
                <w:rFonts w:cstheme="minorHAnsi"/>
                <w:color w:val="000000" w:themeColor="text1"/>
                <w:sz w:val="24"/>
                <w:szCs w:val="24"/>
              </w:rPr>
            </w:pPr>
            <w:r w:rsidRPr="00D91B83">
              <w:rPr>
                <w:rFonts w:cstheme="minorHAnsi"/>
                <w:color w:val="000000" w:themeColor="text1"/>
                <w:sz w:val="24"/>
                <w:szCs w:val="24"/>
              </w:rPr>
              <w:t>n/a</w:t>
            </w:r>
          </w:p>
        </w:tc>
        <w:tc>
          <w:tcPr>
            <w:tcW w:w="899" w:type="dxa"/>
          </w:tcPr>
          <w:p w14:paraId="4201352C" w14:textId="77777777" w:rsidR="00D91B83" w:rsidRPr="00275573" w:rsidRDefault="00D91B83" w:rsidP="00C253BF">
            <w:pPr>
              <w:ind w:left="180"/>
              <w:jc w:val="both"/>
              <w:rPr>
                <w:rFonts w:cstheme="minorHAnsi"/>
                <w:color w:val="000000" w:themeColor="text1"/>
                <w:sz w:val="24"/>
                <w:szCs w:val="24"/>
                <w:highlight w:val="yellow"/>
              </w:rPr>
            </w:pPr>
          </w:p>
        </w:tc>
      </w:tr>
      <w:tr w:rsidR="00D91B83" w:rsidRPr="00275573" w14:paraId="3C835F13" w14:textId="77777777" w:rsidTr="004B098F">
        <w:tc>
          <w:tcPr>
            <w:tcW w:w="5125" w:type="dxa"/>
            <w:shd w:val="clear" w:color="auto" w:fill="auto"/>
          </w:tcPr>
          <w:p w14:paraId="1746CC9E" w14:textId="77777777" w:rsidR="00D91B83" w:rsidRPr="00D91B83" w:rsidRDefault="00D91B83" w:rsidP="00C253BF">
            <w:pPr>
              <w:ind w:left="180"/>
              <w:jc w:val="both"/>
              <w:rPr>
                <w:rFonts w:cstheme="minorHAnsi"/>
                <w:color w:val="000000" w:themeColor="text1"/>
                <w:sz w:val="24"/>
                <w:szCs w:val="24"/>
              </w:rPr>
            </w:pPr>
            <w:r w:rsidRPr="00D91B83">
              <w:rPr>
                <w:rFonts w:cstheme="minorHAnsi"/>
                <w:color w:val="000000" w:themeColor="text1"/>
                <w:sz w:val="24"/>
                <w:szCs w:val="24"/>
              </w:rPr>
              <w:t>Counsellors</w:t>
            </w:r>
          </w:p>
        </w:tc>
        <w:tc>
          <w:tcPr>
            <w:tcW w:w="3241" w:type="dxa"/>
            <w:shd w:val="clear" w:color="auto" w:fill="auto"/>
          </w:tcPr>
          <w:p w14:paraId="122493F5" w14:textId="77777777" w:rsidR="00D91B83" w:rsidRPr="00D91B83" w:rsidRDefault="00D91B83" w:rsidP="00C253BF">
            <w:pPr>
              <w:ind w:left="180"/>
              <w:jc w:val="both"/>
              <w:rPr>
                <w:rFonts w:cstheme="minorHAnsi"/>
                <w:strike/>
                <w:color w:val="000000" w:themeColor="text1"/>
                <w:sz w:val="24"/>
                <w:szCs w:val="24"/>
              </w:rPr>
            </w:pPr>
            <w:r w:rsidRPr="00D91B83">
              <w:rPr>
                <w:rFonts w:cstheme="minorHAnsi"/>
                <w:color w:val="000000" w:themeColor="text1"/>
                <w:sz w:val="24"/>
                <w:szCs w:val="24"/>
              </w:rPr>
              <w:t>n/a</w:t>
            </w:r>
          </w:p>
        </w:tc>
        <w:tc>
          <w:tcPr>
            <w:tcW w:w="899" w:type="dxa"/>
          </w:tcPr>
          <w:p w14:paraId="204CC737" w14:textId="77777777" w:rsidR="00D91B83" w:rsidRPr="00275573" w:rsidRDefault="00D91B83" w:rsidP="00C253BF">
            <w:pPr>
              <w:ind w:left="180"/>
              <w:jc w:val="both"/>
              <w:rPr>
                <w:rFonts w:cstheme="minorHAnsi"/>
                <w:color w:val="000000" w:themeColor="text1"/>
                <w:sz w:val="24"/>
                <w:szCs w:val="24"/>
                <w:highlight w:val="yellow"/>
              </w:rPr>
            </w:pPr>
          </w:p>
        </w:tc>
      </w:tr>
      <w:tr w:rsidR="00D91B83" w:rsidRPr="00275573" w14:paraId="0C3069B2" w14:textId="77777777" w:rsidTr="004B098F">
        <w:tc>
          <w:tcPr>
            <w:tcW w:w="5125" w:type="dxa"/>
          </w:tcPr>
          <w:p w14:paraId="16E32A6E"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Librarians</w:t>
            </w:r>
          </w:p>
        </w:tc>
        <w:tc>
          <w:tcPr>
            <w:tcW w:w="3241" w:type="dxa"/>
          </w:tcPr>
          <w:p w14:paraId="23DF7F3A" w14:textId="77777777" w:rsidR="00D91B83" w:rsidRPr="00275573" w:rsidRDefault="00D91B83" w:rsidP="00C253BF">
            <w:pPr>
              <w:ind w:left="180"/>
              <w:jc w:val="both"/>
              <w:rPr>
                <w:rFonts w:cstheme="minorHAnsi"/>
                <w:color w:val="000000" w:themeColor="text1"/>
                <w:sz w:val="24"/>
                <w:szCs w:val="24"/>
                <w:highlight w:val="yellow"/>
              </w:rPr>
            </w:pPr>
            <w:r w:rsidRPr="00275573">
              <w:rPr>
                <w:rFonts w:cstheme="minorHAnsi"/>
                <w:color w:val="000000" w:themeColor="text1"/>
                <w:sz w:val="24"/>
                <w:szCs w:val="24"/>
              </w:rPr>
              <w:t>Brenda Mahoney</w:t>
            </w:r>
          </w:p>
        </w:tc>
        <w:tc>
          <w:tcPr>
            <w:tcW w:w="899" w:type="dxa"/>
          </w:tcPr>
          <w:p w14:paraId="50208F90" w14:textId="27818EB5" w:rsidR="00D91B83" w:rsidRPr="00275573" w:rsidRDefault="00D00811"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5EEA38C0" w14:textId="77777777" w:rsidTr="004B098F">
        <w:tc>
          <w:tcPr>
            <w:tcW w:w="5125" w:type="dxa"/>
          </w:tcPr>
          <w:p w14:paraId="38539819" w14:textId="77777777" w:rsidR="00D91B83" w:rsidRPr="00275573" w:rsidRDefault="00D91B83" w:rsidP="00C253BF">
            <w:pPr>
              <w:ind w:left="180"/>
              <w:jc w:val="both"/>
              <w:rPr>
                <w:rFonts w:cstheme="minorHAnsi"/>
                <w:b/>
                <w:bCs/>
                <w:color w:val="000000" w:themeColor="text1"/>
                <w:sz w:val="24"/>
                <w:szCs w:val="24"/>
              </w:rPr>
            </w:pPr>
            <w:r w:rsidRPr="00275573">
              <w:rPr>
                <w:rFonts w:cstheme="minorHAnsi"/>
                <w:b/>
                <w:bCs/>
                <w:color w:val="000000" w:themeColor="text1"/>
                <w:sz w:val="24"/>
                <w:szCs w:val="24"/>
              </w:rPr>
              <w:t>Support Staff</w:t>
            </w:r>
          </w:p>
        </w:tc>
        <w:tc>
          <w:tcPr>
            <w:tcW w:w="3241" w:type="dxa"/>
          </w:tcPr>
          <w:p w14:paraId="79FEC707" w14:textId="7282B3BC" w:rsidR="00D91B83" w:rsidRPr="001A435E" w:rsidRDefault="001A435E" w:rsidP="00C253BF">
            <w:pPr>
              <w:ind w:left="180"/>
              <w:jc w:val="both"/>
              <w:rPr>
                <w:rFonts w:cstheme="minorHAnsi"/>
                <w:i/>
                <w:iCs/>
                <w:color w:val="000000" w:themeColor="text1"/>
                <w:sz w:val="24"/>
                <w:szCs w:val="24"/>
                <w:highlight w:val="yellow"/>
              </w:rPr>
            </w:pPr>
            <w:r w:rsidRPr="001A435E">
              <w:rPr>
                <w:rFonts w:cstheme="minorHAnsi"/>
                <w:i/>
                <w:iCs/>
                <w:color w:val="000000" w:themeColor="text1"/>
                <w:sz w:val="24"/>
                <w:szCs w:val="24"/>
              </w:rPr>
              <w:t>Vacant</w:t>
            </w:r>
          </w:p>
        </w:tc>
        <w:tc>
          <w:tcPr>
            <w:tcW w:w="899" w:type="dxa"/>
          </w:tcPr>
          <w:p w14:paraId="3E26507A" w14:textId="1571698A" w:rsidR="00D91B83" w:rsidRPr="00275573" w:rsidRDefault="00D91B83" w:rsidP="00C253BF">
            <w:pPr>
              <w:ind w:left="180"/>
              <w:jc w:val="both"/>
              <w:rPr>
                <w:rFonts w:cstheme="minorHAnsi"/>
                <w:color w:val="000000" w:themeColor="text1"/>
                <w:sz w:val="24"/>
                <w:szCs w:val="24"/>
              </w:rPr>
            </w:pPr>
          </w:p>
        </w:tc>
      </w:tr>
      <w:tr w:rsidR="00D91B83" w:rsidRPr="00275573" w14:paraId="509FC9A4" w14:textId="77777777" w:rsidTr="004B098F">
        <w:tc>
          <w:tcPr>
            <w:tcW w:w="5125" w:type="dxa"/>
          </w:tcPr>
          <w:p w14:paraId="5A90152F" w14:textId="77777777" w:rsidR="00D91B83" w:rsidRPr="00275573" w:rsidRDefault="00D91B83" w:rsidP="00C253BF">
            <w:pPr>
              <w:ind w:left="180"/>
              <w:jc w:val="both"/>
              <w:rPr>
                <w:rFonts w:cstheme="minorHAnsi"/>
                <w:b/>
                <w:bCs/>
                <w:color w:val="000000" w:themeColor="text1"/>
                <w:sz w:val="24"/>
                <w:szCs w:val="24"/>
              </w:rPr>
            </w:pPr>
            <w:r w:rsidRPr="00275573">
              <w:rPr>
                <w:rFonts w:cstheme="minorHAnsi"/>
                <w:b/>
                <w:bCs/>
                <w:color w:val="000000" w:themeColor="text1"/>
                <w:sz w:val="24"/>
                <w:szCs w:val="24"/>
              </w:rPr>
              <w:t>Students Association</w:t>
            </w:r>
          </w:p>
        </w:tc>
        <w:tc>
          <w:tcPr>
            <w:tcW w:w="3241" w:type="dxa"/>
          </w:tcPr>
          <w:p w14:paraId="64899A71" w14:textId="77777777" w:rsidR="00D91B83" w:rsidRPr="00275573" w:rsidRDefault="00D91B83" w:rsidP="00C253BF">
            <w:pPr>
              <w:ind w:left="180"/>
              <w:jc w:val="both"/>
              <w:rPr>
                <w:rFonts w:cstheme="minorHAnsi"/>
                <w:color w:val="000000" w:themeColor="text1"/>
                <w:sz w:val="24"/>
                <w:szCs w:val="24"/>
              </w:rPr>
            </w:pPr>
          </w:p>
        </w:tc>
        <w:tc>
          <w:tcPr>
            <w:tcW w:w="899" w:type="dxa"/>
          </w:tcPr>
          <w:p w14:paraId="0DF6D03F" w14:textId="77777777" w:rsidR="00D91B83" w:rsidRPr="00275573" w:rsidRDefault="00D91B83" w:rsidP="00C253BF">
            <w:pPr>
              <w:ind w:left="180"/>
              <w:jc w:val="both"/>
              <w:rPr>
                <w:rFonts w:cstheme="minorHAnsi"/>
                <w:color w:val="000000" w:themeColor="text1"/>
                <w:sz w:val="24"/>
                <w:szCs w:val="24"/>
              </w:rPr>
            </w:pPr>
          </w:p>
        </w:tc>
      </w:tr>
      <w:tr w:rsidR="00D91B83" w:rsidRPr="00275573" w14:paraId="00D6E66C" w14:textId="77777777" w:rsidTr="004B098F">
        <w:tc>
          <w:tcPr>
            <w:tcW w:w="5125" w:type="dxa"/>
          </w:tcPr>
          <w:p w14:paraId="1D0780BB"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President, Students' Association</w:t>
            </w:r>
          </w:p>
        </w:tc>
        <w:tc>
          <w:tcPr>
            <w:tcW w:w="3241" w:type="dxa"/>
          </w:tcPr>
          <w:p w14:paraId="43E24BD7" w14:textId="6394452B" w:rsidR="00D91B83" w:rsidRPr="00275573" w:rsidRDefault="007F35AE" w:rsidP="00C253BF">
            <w:pPr>
              <w:ind w:left="180"/>
              <w:jc w:val="both"/>
              <w:rPr>
                <w:rFonts w:cstheme="minorHAnsi"/>
                <w:color w:val="000000" w:themeColor="text1"/>
                <w:sz w:val="24"/>
                <w:szCs w:val="24"/>
              </w:rPr>
            </w:pPr>
            <w:r>
              <w:rPr>
                <w:rFonts w:cstheme="minorHAnsi"/>
                <w:color w:val="000000" w:themeColor="text1"/>
                <w:sz w:val="24"/>
                <w:szCs w:val="24"/>
              </w:rPr>
              <w:t xml:space="preserve">Maria </w:t>
            </w:r>
            <w:proofErr w:type="spellStart"/>
            <w:r>
              <w:rPr>
                <w:rFonts w:cstheme="minorHAnsi"/>
                <w:color w:val="000000" w:themeColor="text1"/>
                <w:sz w:val="24"/>
                <w:szCs w:val="24"/>
              </w:rPr>
              <w:t>Silveria</w:t>
            </w:r>
            <w:proofErr w:type="spellEnd"/>
          </w:p>
        </w:tc>
        <w:tc>
          <w:tcPr>
            <w:tcW w:w="899" w:type="dxa"/>
          </w:tcPr>
          <w:p w14:paraId="5B846300" w14:textId="4F6D8DB4" w:rsidR="00D91B83" w:rsidRPr="00275573" w:rsidRDefault="00356C85"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62C565B5" w14:textId="77777777" w:rsidTr="004B098F">
        <w:tc>
          <w:tcPr>
            <w:tcW w:w="5125" w:type="dxa"/>
          </w:tcPr>
          <w:p w14:paraId="4F527488"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Director, Students' Association</w:t>
            </w:r>
          </w:p>
        </w:tc>
        <w:tc>
          <w:tcPr>
            <w:tcW w:w="3241" w:type="dxa"/>
          </w:tcPr>
          <w:p w14:paraId="294D6132" w14:textId="42B9A065" w:rsidR="00D91B83" w:rsidRPr="00275573" w:rsidRDefault="001554B0" w:rsidP="00C253BF">
            <w:pPr>
              <w:ind w:left="180"/>
              <w:jc w:val="both"/>
              <w:rPr>
                <w:rFonts w:cstheme="minorHAnsi"/>
                <w:color w:val="000000" w:themeColor="text1"/>
                <w:sz w:val="24"/>
                <w:szCs w:val="24"/>
              </w:rPr>
            </w:pPr>
            <w:r w:rsidRPr="00B11F9A">
              <w:rPr>
                <w:rFonts w:cstheme="minorHAnsi"/>
                <w:i/>
                <w:iCs/>
                <w:color w:val="000000" w:themeColor="text1"/>
                <w:sz w:val="24"/>
                <w:szCs w:val="24"/>
              </w:rPr>
              <w:t>Vacant</w:t>
            </w:r>
          </w:p>
        </w:tc>
        <w:tc>
          <w:tcPr>
            <w:tcW w:w="899" w:type="dxa"/>
          </w:tcPr>
          <w:p w14:paraId="18968DAA" w14:textId="545A27E6" w:rsidR="00D91B83" w:rsidRPr="00275573" w:rsidRDefault="00D91B83" w:rsidP="00C253BF">
            <w:pPr>
              <w:ind w:left="180"/>
              <w:jc w:val="both"/>
              <w:rPr>
                <w:rFonts w:cstheme="minorHAnsi"/>
                <w:color w:val="000000" w:themeColor="text1"/>
                <w:sz w:val="24"/>
                <w:szCs w:val="24"/>
              </w:rPr>
            </w:pPr>
          </w:p>
        </w:tc>
      </w:tr>
      <w:tr w:rsidR="00D91B83" w:rsidRPr="00275573" w14:paraId="06B9061A" w14:textId="77777777" w:rsidTr="004B098F">
        <w:tc>
          <w:tcPr>
            <w:tcW w:w="5125" w:type="dxa"/>
          </w:tcPr>
          <w:p w14:paraId="49DBBE60"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Learning and Teaching Services</w:t>
            </w:r>
          </w:p>
        </w:tc>
        <w:tc>
          <w:tcPr>
            <w:tcW w:w="3241" w:type="dxa"/>
          </w:tcPr>
          <w:p w14:paraId="0E2338C0" w14:textId="77777777" w:rsidR="00D91B83" w:rsidRPr="00275573" w:rsidRDefault="00D91B83" w:rsidP="00C253BF">
            <w:pPr>
              <w:ind w:left="187"/>
              <w:jc w:val="both"/>
              <w:rPr>
                <w:rFonts w:cstheme="minorHAnsi"/>
                <w:color w:val="000000" w:themeColor="text1"/>
                <w:sz w:val="24"/>
                <w:szCs w:val="24"/>
              </w:rPr>
            </w:pPr>
            <w:r w:rsidRPr="00275573">
              <w:rPr>
                <w:rFonts w:cstheme="minorHAnsi"/>
                <w:color w:val="000000" w:themeColor="text1"/>
                <w:sz w:val="24"/>
                <w:szCs w:val="24"/>
              </w:rPr>
              <w:t>Katherine Root</w:t>
            </w:r>
          </w:p>
        </w:tc>
        <w:tc>
          <w:tcPr>
            <w:tcW w:w="899" w:type="dxa"/>
          </w:tcPr>
          <w:p w14:paraId="7844E959" w14:textId="4709720B" w:rsidR="00D91B83" w:rsidRPr="00275573" w:rsidRDefault="00A02ABD"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3EC47E94" w14:textId="77777777" w:rsidTr="004B098F">
        <w:tc>
          <w:tcPr>
            <w:tcW w:w="5125" w:type="dxa"/>
          </w:tcPr>
          <w:p w14:paraId="032BD636" w14:textId="77777777" w:rsidR="00D91B83" w:rsidRPr="00275573" w:rsidRDefault="00D91B83" w:rsidP="00C253BF">
            <w:pPr>
              <w:ind w:left="180"/>
              <w:jc w:val="both"/>
              <w:rPr>
                <w:rFonts w:cstheme="minorHAnsi"/>
                <w:b/>
                <w:bCs/>
                <w:color w:val="000000" w:themeColor="text1"/>
                <w:sz w:val="24"/>
                <w:szCs w:val="24"/>
              </w:rPr>
            </w:pPr>
            <w:r w:rsidRPr="00275573">
              <w:rPr>
                <w:rFonts w:cstheme="minorHAnsi"/>
                <w:b/>
                <w:bCs/>
                <w:color w:val="000000" w:themeColor="text1"/>
                <w:sz w:val="24"/>
                <w:szCs w:val="24"/>
              </w:rPr>
              <w:t>Past Chair</w:t>
            </w:r>
          </w:p>
        </w:tc>
        <w:tc>
          <w:tcPr>
            <w:tcW w:w="3241" w:type="dxa"/>
          </w:tcPr>
          <w:p w14:paraId="43C58306"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Kim Bosch</w:t>
            </w:r>
          </w:p>
        </w:tc>
        <w:tc>
          <w:tcPr>
            <w:tcW w:w="899" w:type="dxa"/>
          </w:tcPr>
          <w:p w14:paraId="0B4059DF" w14:textId="1B3616BB" w:rsidR="00D91B83" w:rsidRPr="00275573" w:rsidRDefault="001A435E" w:rsidP="00C253BF">
            <w:pPr>
              <w:ind w:left="180"/>
              <w:jc w:val="both"/>
              <w:rPr>
                <w:rFonts w:cstheme="minorHAnsi"/>
                <w:color w:val="000000" w:themeColor="text1"/>
                <w:sz w:val="24"/>
                <w:szCs w:val="24"/>
              </w:rPr>
            </w:pPr>
            <w:r>
              <w:rPr>
                <w:rFonts w:cstheme="minorHAnsi"/>
                <w:color w:val="000000" w:themeColor="text1"/>
                <w:sz w:val="24"/>
                <w:szCs w:val="24"/>
              </w:rPr>
              <w:t>R</w:t>
            </w:r>
          </w:p>
        </w:tc>
      </w:tr>
      <w:tr w:rsidR="00D91B83" w:rsidRPr="00275573" w14:paraId="244A655D" w14:textId="77777777" w:rsidTr="004B098F">
        <w:tc>
          <w:tcPr>
            <w:tcW w:w="5125" w:type="dxa"/>
          </w:tcPr>
          <w:p w14:paraId="1338C0F2" w14:textId="77777777" w:rsidR="00D91B83" w:rsidRPr="00275573" w:rsidRDefault="00D91B83" w:rsidP="00C253BF">
            <w:pPr>
              <w:ind w:left="180"/>
              <w:jc w:val="both"/>
              <w:rPr>
                <w:rFonts w:cstheme="minorHAnsi"/>
                <w:b/>
                <w:bCs/>
                <w:color w:val="000000" w:themeColor="text1"/>
                <w:sz w:val="24"/>
                <w:szCs w:val="24"/>
              </w:rPr>
            </w:pPr>
            <w:r w:rsidRPr="00275573">
              <w:rPr>
                <w:rFonts w:cstheme="minorHAnsi"/>
                <w:b/>
                <w:bCs/>
                <w:color w:val="000000" w:themeColor="text1"/>
                <w:sz w:val="24"/>
                <w:szCs w:val="24"/>
              </w:rPr>
              <w:t>Dean</w:t>
            </w:r>
          </w:p>
        </w:tc>
        <w:tc>
          <w:tcPr>
            <w:tcW w:w="3241" w:type="dxa"/>
          </w:tcPr>
          <w:p w14:paraId="034EBAD7" w14:textId="77777777" w:rsidR="00D91B83" w:rsidRPr="00275573" w:rsidRDefault="00D91B83" w:rsidP="00C253BF">
            <w:pPr>
              <w:ind w:left="180"/>
              <w:jc w:val="both"/>
              <w:rPr>
                <w:rFonts w:cstheme="minorHAnsi"/>
                <w:color w:val="000000" w:themeColor="text1"/>
                <w:sz w:val="24"/>
                <w:szCs w:val="24"/>
              </w:rPr>
            </w:pPr>
          </w:p>
        </w:tc>
        <w:tc>
          <w:tcPr>
            <w:tcW w:w="899" w:type="dxa"/>
          </w:tcPr>
          <w:p w14:paraId="7E62830C" w14:textId="77777777" w:rsidR="00D91B83" w:rsidRPr="00275573" w:rsidRDefault="00D91B83" w:rsidP="00C253BF">
            <w:pPr>
              <w:ind w:left="180"/>
              <w:jc w:val="both"/>
              <w:rPr>
                <w:rFonts w:cstheme="minorHAnsi"/>
                <w:color w:val="000000" w:themeColor="text1"/>
                <w:sz w:val="24"/>
                <w:szCs w:val="24"/>
              </w:rPr>
            </w:pPr>
          </w:p>
        </w:tc>
      </w:tr>
      <w:tr w:rsidR="00D91B83" w:rsidRPr="00275573" w14:paraId="7CB6E65D" w14:textId="77777777" w:rsidTr="004B098F">
        <w:tc>
          <w:tcPr>
            <w:tcW w:w="5125" w:type="dxa"/>
          </w:tcPr>
          <w:p w14:paraId="551F70E2" w14:textId="2763EE3D" w:rsidR="00D91B83" w:rsidRPr="00275573" w:rsidRDefault="00EC4DE6" w:rsidP="00C253BF">
            <w:pPr>
              <w:ind w:left="180"/>
              <w:jc w:val="both"/>
              <w:rPr>
                <w:rFonts w:cstheme="minorHAnsi"/>
                <w:color w:val="000000" w:themeColor="text1"/>
                <w:sz w:val="24"/>
                <w:szCs w:val="24"/>
              </w:rPr>
            </w:pPr>
            <w:r w:rsidRPr="00180462">
              <w:rPr>
                <w:rFonts w:ascii="Calibri" w:eastAsia="Times New Roman" w:hAnsi="Calibri" w:cs="Calibri"/>
                <w:sz w:val="24"/>
                <w:szCs w:val="24"/>
                <w:lang w:val="en-CA"/>
              </w:rPr>
              <w:t>School of Wellness, Public Safety &amp; Community Studies</w:t>
            </w:r>
          </w:p>
        </w:tc>
        <w:tc>
          <w:tcPr>
            <w:tcW w:w="3241" w:type="dxa"/>
          </w:tcPr>
          <w:p w14:paraId="323A6E9C" w14:textId="77777777" w:rsidR="00D91B83" w:rsidRPr="00275573" w:rsidRDefault="00D91B83" w:rsidP="00C253BF">
            <w:pPr>
              <w:keepNext/>
              <w:jc w:val="both"/>
              <w:rPr>
                <w:rFonts w:cstheme="minorHAnsi"/>
                <w:color w:val="000000" w:themeColor="text1"/>
                <w:sz w:val="24"/>
                <w:szCs w:val="24"/>
              </w:rPr>
            </w:pPr>
            <w:r w:rsidRPr="00275573">
              <w:rPr>
                <w:rFonts w:cstheme="minorHAnsi"/>
                <w:color w:val="000000" w:themeColor="text1"/>
                <w:sz w:val="24"/>
                <w:szCs w:val="24"/>
              </w:rPr>
              <w:t>Jane Trakalo</w:t>
            </w:r>
          </w:p>
        </w:tc>
        <w:tc>
          <w:tcPr>
            <w:tcW w:w="899" w:type="dxa"/>
          </w:tcPr>
          <w:p w14:paraId="06B22EB7" w14:textId="5068ED0E" w:rsidR="00D91B83" w:rsidRPr="00275573" w:rsidRDefault="00A02ABD" w:rsidP="00C253BF">
            <w:pPr>
              <w:ind w:left="180"/>
              <w:jc w:val="both"/>
              <w:rPr>
                <w:rFonts w:cstheme="minorHAnsi"/>
                <w:color w:val="000000" w:themeColor="text1"/>
                <w:sz w:val="24"/>
                <w:szCs w:val="24"/>
              </w:rPr>
            </w:pPr>
            <w:r>
              <w:rPr>
                <w:rFonts w:cstheme="minorHAnsi"/>
                <w:color w:val="000000" w:themeColor="text1"/>
                <w:sz w:val="24"/>
                <w:szCs w:val="24"/>
              </w:rPr>
              <w:t>R</w:t>
            </w:r>
          </w:p>
        </w:tc>
      </w:tr>
      <w:tr w:rsidR="00D91B83" w:rsidRPr="00275573" w14:paraId="4CAD366B" w14:textId="77777777" w:rsidTr="004B098F">
        <w:tc>
          <w:tcPr>
            <w:tcW w:w="5125" w:type="dxa"/>
          </w:tcPr>
          <w:p w14:paraId="0FB06D5B" w14:textId="77777777" w:rsidR="00D91B83" w:rsidRPr="00275573" w:rsidRDefault="00D91B83" w:rsidP="00C253BF">
            <w:pPr>
              <w:ind w:left="180"/>
              <w:jc w:val="both"/>
              <w:rPr>
                <w:rFonts w:cstheme="minorHAnsi"/>
                <w:color w:val="000000" w:themeColor="text1"/>
                <w:sz w:val="24"/>
                <w:szCs w:val="24"/>
              </w:rPr>
            </w:pPr>
            <w:r w:rsidRPr="00275573">
              <w:rPr>
                <w:rFonts w:cstheme="minorHAnsi"/>
                <w:b/>
                <w:bCs/>
                <w:color w:val="000000" w:themeColor="text1"/>
                <w:sz w:val="24"/>
                <w:szCs w:val="24"/>
              </w:rPr>
              <w:t>Academic</w:t>
            </w:r>
            <w:r w:rsidRPr="00275573">
              <w:rPr>
                <w:rFonts w:cstheme="minorHAnsi"/>
                <w:color w:val="000000" w:themeColor="text1"/>
                <w:sz w:val="24"/>
                <w:szCs w:val="24"/>
              </w:rPr>
              <w:t xml:space="preserve"> </w:t>
            </w:r>
            <w:r w:rsidRPr="00275573">
              <w:rPr>
                <w:rFonts w:cstheme="minorHAnsi"/>
                <w:b/>
                <w:bCs/>
                <w:color w:val="000000" w:themeColor="text1"/>
                <w:sz w:val="24"/>
                <w:szCs w:val="24"/>
              </w:rPr>
              <w:t>Chair</w:t>
            </w:r>
          </w:p>
        </w:tc>
        <w:tc>
          <w:tcPr>
            <w:tcW w:w="3241" w:type="dxa"/>
          </w:tcPr>
          <w:p w14:paraId="7E60015D" w14:textId="77777777" w:rsidR="00D91B83" w:rsidRPr="00275573" w:rsidRDefault="00D91B83" w:rsidP="00C253BF">
            <w:pPr>
              <w:ind w:left="180"/>
              <w:jc w:val="both"/>
              <w:rPr>
                <w:rFonts w:cstheme="minorHAnsi"/>
                <w:color w:val="000000" w:themeColor="text1"/>
                <w:sz w:val="24"/>
                <w:szCs w:val="24"/>
              </w:rPr>
            </w:pPr>
          </w:p>
        </w:tc>
        <w:tc>
          <w:tcPr>
            <w:tcW w:w="899" w:type="dxa"/>
          </w:tcPr>
          <w:p w14:paraId="44214DA9" w14:textId="77777777" w:rsidR="00D91B83" w:rsidRPr="00275573" w:rsidRDefault="00D91B83" w:rsidP="00C253BF">
            <w:pPr>
              <w:ind w:left="180"/>
              <w:jc w:val="both"/>
              <w:rPr>
                <w:rFonts w:cstheme="minorHAnsi"/>
                <w:color w:val="000000" w:themeColor="text1"/>
                <w:sz w:val="24"/>
                <w:szCs w:val="24"/>
              </w:rPr>
            </w:pPr>
          </w:p>
        </w:tc>
      </w:tr>
      <w:tr w:rsidR="00D91B83" w:rsidRPr="00275573" w14:paraId="50CCDE58" w14:textId="77777777" w:rsidTr="004B098F">
        <w:tc>
          <w:tcPr>
            <w:tcW w:w="5125" w:type="dxa"/>
          </w:tcPr>
          <w:p w14:paraId="2C0D8189" w14:textId="77777777" w:rsidR="00D91B83" w:rsidRPr="00275573" w:rsidRDefault="00D91B83" w:rsidP="00C253BF">
            <w:pPr>
              <w:jc w:val="both"/>
              <w:rPr>
                <w:rFonts w:cstheme="minorHAnsi"/>
                <w:color w:val="000000" w:themeColor="text1"/>
                <w:sz w:val="24"/>
                <w:szCs w:val="24"/>
              </w:rPr>
            </w:pPr>
            <w:r w:rsidRPr="00275573">
              <w:rPr>
                <w:rFonts w:cstheme="minorHAnsi"/>
                <w:color w:val="000000" w:themeColor="text1"/>
                <w:sz w:val="24"/>
                <w:szCs w:val="24"/>
              </w:rPr>
              <w:t>General Arts and Science &amp; Academic Access Centre</w:t>
            </w:r>
          </w:p>
        </w:tc>
        <w:tc>
          <w:tcPr>
            <w:tcW w:w="3241" w:type="dxa"/>
          </w:tcPr>
          <w:p w14:paraId="1D2F365E"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Alana Anderson</w:t>
            </w:r>
          </w:p>
          <w:p w14:paraId="37458692" w14:textId="77777777" w:rsidR="00D91B83" w:rsidRPr="00275573" w:rsidRDefault="00D91B83" w:rsidP="00C253BF">
            <w:pPr>
              <w:ind w:left="180"/>
              <w:jc w:val="both"/>
              <w:rPr>
                <w:rFonts w:cstheme="minorHAnsi"/>
                <w:color w:val="000000" w:themeColor="text1"/>
                <w:sz w:val="24"/>
                <w:szCs w:val="24"/>
              </w:rPr>
            </w:pPr>
          </w:p>
        </w:tc>
        <w:tc>
          <w:tcPr>
            <w:tcW w:w="899" w:type="dxa"/>
          </w:tcPr>
          <w:p w14:paraId="01486164" w14:textId="007EB650" w:rsidR="00D91B83" w:rsidRPr="00275573" w:rsidRDefault="00D00811"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447B6FEF" w14:textId="77777777" w:rsidTr="004B098F">
        <w:tc>
          <w:tcPr>
            <w:tcW w:w="5125" w:type="dxa"/>
          </w:tcPr>
          <w:p w14:paraId="5E7AA578" w14:textId="77777777" w:rsidR="00D91B83" w:rsidRPr="00275573" w:rsidRDefault="00D91B83" w:rsidP="00C253BF">
            <w:pPr>
              <w:ind w:left="180"/>
              <w:jc w:val="both"/>
              <w:rPr>
                <w:rFonts w:cstheme="minorHAnsi"/>
                <w:b/>
                <w:bCs/>
                <w:color w:val="000000" w:themeColor="text1"/>
                <w:sz w:val="24"/>
                <w:szCs w:val="24"/>
              </w:rPr>
            </w:pPr>
            <w:r w:rsidRPr="00275573">
              <w:rPr>
                <w:rFonts w:cstheme="minorHAnsi"/>
                <w:b/>
                <w:bCs/>
                <w:color w:val="000000" w:themeColor="text1"/>
                <w:sz w:val="24"/>
                <w:szCs w:val="24"/>
              </w:rPr>
              <w:t>Ex. Officio Members</w:t>
            </w:r>
          </w:p>
        </w:tc>
        <w:tc>
          <w:tcPr>
            <w:tcW w:w="3241" w:type="dxa"/>
          </w:tcPr>
          <w:p w14:paraId="222AC72F" w14:textId="77777777" w:rsidR="00D91B83" w:rsidRPr="00275573" w:rsidRDefault="00D91B83" w:rsidP="00C253BF">
            <w:pPr>
              <w:ind w:left="180"/>
              <w:jc w:val="both"/>
              <w:rPr>
                <w:rFonts w:cstheme="minorHAnsi"/>
                <w:color w:val="000000" w:themeColor="text1"/>
                <w:sz w:val="24"/>
                <w:szCs w:val="24"/>
              </w:rPr>
            </w:pPr>
          </w:p>
        </w:tc>
        <w:tc>
          <w:tcPr>
            <w:tcW w:w="899" w:type="dxa"/>
          </w:tcPr>
          <w:p w14:paraId="5E2820B4" w14:textId="77777777" w:rsidR="00D91B83" w:rsidRPr="00275573" w:rsidRDefault="00D91B83" w:rsidP="00C253BF">
            <w:pPr>
              <w:ind w:left="180"/>
              <w:jc w:val="both"/>
              <w:rPr>
                <w:rFonts w:cstheme="minorHAnsi"/>
                <w:color w:val="000000" w:themeColor="text1"/>
                <w:sz w:val="24"/>
                <w:szCs w:val="24"/>
              </w:rPr>
            </w:pPr>
          </w:p>
        </w:tc>
      </w:tr>
      <w:tr w:rsidR="00D91B83" w:rsidRPr="00275573" w14:paraId="1DB51AA2" w14:textId="77777777" w:rsidTr="004B098F">
        <w:tc>
          <w:tcPr>
            <w:tcW w:w="5125" w:type="dxa"/>
          </w:tcPr>
          <w:p w14:paraId="4E81F5CC"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 xml:space="preserve">Senior Vice President, Academic </w:t>
            </w:r>
          </w:p>
        </w:tc>
        <w:tc>
          <w:tcPr>
            <w:tcW w:w="3241" w:type="dxa"/>
          </w:tcPr>
          <w:p w14:paraId="6ABF6202"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Chris Janzen</w:t>
            </w:r>
          </w:p>
        </w:tc>
        <w:tc>
          <w:tcPr>
            <w:tcW w:w="899" w:type="dxa"/>
          </w:tcPr>
          <w:p w14:paraId="4B1FCAD5" w14:textId="645B22DA" w:rsidR="00D91B83" w:rsidRPr="00275573" w:rsidRDefault="00A02ABD"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2D73856D" w14:textId="77777777" w:rsidTr="004B098F">
        <w:tc>
          <w:tcPr>
            <w:tcW w:w="5125" w:type="dxa"/>
          </w:tcPr>
          <w:p w14:paraId="47CB76BE"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Acting Senior Vice President, Academic AVP</w:t>
            </w:r>
          </w:p>
        </w:tc>
        <w:tc>
          <w:tcPr>
            <w:tcW w:w="3241" w:type="dxa"/>
          </w:tcPr>
          <w:p w14:paraId="63973236"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Patrick Devey</w:t>
            </w:r>
          </w:p>
        </w:tc>
        <w:tc>
          <w:tcPr>
            <w:tcW w:w="899" w:type="dxa"/>
          </w:tcPr>
          <w:p w14:paraId="3A6E1DA1" w14:textId="1754ED33" w:rsidR="00D91B83" w:rsidRPr="00275573" w:rsidRDefault="00A02ABD" w:rsidP="00C253BF">
            <w:pPr>
              <w:ind w:left="180"/>
              <w:jc w:val="both"/>
              <w:rPr>
                <w:rFonts w:cstheme="minorHAnsi"/>
                <w:color w:val="000000" w:themeColor="text1"/>
                <w:sz w:val="24"/>
                <w:szCs w:val="24"/>
              </w:rPr>
            </w:pPr>
            <w:r>
              <w:rPr>
                <w:rFonts w:cstheme="minorHAnsi"/>
                <w:color w:val="000000" w:themeColor="text1"/>
                <w:sz w:val="24"/>
                <w:szCs w:val="24"/>
              </w:rPr>
              <w:t>R</w:t>
            </w:r>
          </w:p>
        </w:tc>
      </w:tr>
      <w:tr w:rsidR="00D91B83" w:rsidRPr="00275573" w14:paraId="6390E09B" w14:textId="77777777" w:rsidTr="004B098F">
        <w:tc>
          <w:tcPr>
            <w:tcW w:w="5125" w:type="dxa"/>
          </w:tcPr>
          <w:p w14:paraId="43D27B91"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Vice President, Student Services</w:t>
            </w:r>
          </w:p>
        </w:tc>
        <w:tc>
          <w:tcPr>
            <w:tcW w:w="3241" w:type="dxa"/>
          </w:tcPr>
          <w:p w14:paraId="7CDB42C3"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Laura Stanbra</w:t>
            </w:r>
          </w:p>
        </w:tc>
        <w:tc>
          <w:tcPr>
            <w:tcW w:w="899" w:type="dxa"/>
          </w:tcPr>
          <w:p w14:paraId="029D31EC" w14:textId="214FD21F" w:rsidR="00D91B83" w:rsidRPr="00275573" w:rsidRDefault="0041680E"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374D5B07" w14:textId="77777777" w:rsidTr="004B098F">
        <w:tc>
          <w:tcPr>
            <w:tcW w:w="5125" w:type="dxa"/>
          </w:tcPr>
          <w:p w14:paraId="48058B27"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Registrar</w:t>
            </w:r>
          </w:p>
        </w:tc>
        <w:tc>
          <w:tcPr>
            <w:tcW w:w="3241" w:type="dxa"/>
          </w:tcPr>
          <w:p w14:paraId="17B836C7"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Krista Marsden</w:t>
            </w:r>
          </w:p>
        </w:tc>
        <w:tc>
          <w:tcPr>
            <w:tcW w:w="899" w:type="dxa"/>
          </w:tcPr>
          <w:p w14:paraId="111A4172" w14:textId="304C7705" w:rsidR="00D91B83" w:rsidRPr="00275573" w:rsidRDefault="00D00811"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37E93D56" w14:textId="77777777" w:rsidTr="004B098F">
        <w:tc>
          <w:tcPr>
            <w:tcW w:w="5125" w:type="dxa"/>
          </w:tcPr>
          <w:p w14:paraId="2DA9E041"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AC Online Representative</w:t>
            </w:r>
          </w:p>
        </w:tc>
        <w:tc>
          <w:tcPr>
            <w:tcW w:w="3241" w:type="dxa"/>
          </w:tcPr>
          <w:p w14:paraId="690CE6BE"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Jessica Brown</w:t>
            </w:r>
          </w:p>
        </w:tc>
        <w:tc>
          <w:tcPr>
            <w:tcW w:w="899" w:type="dxa"/>
          </w:tcPr>
          <w:p w14:paraId="2EFCEBA7" w14:textId="74D6DD16" w:rsidR="00D91B83" w:rsidRPr="00275573" w:rsidRDefault="007F35AE"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3F561021" w14:textId="77777777" w:rsidTr="004B098F">
        <w:tc>
          <w:tcPr>
            <w:tcW w:w="5125" w:type="dxa"/>
          </w:tcPr>
          <w:p w14:paraId="4A5D0BF4" w14:textId="09679314" w:rsidR="00AA0951"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lastRenderedPageBreak/>
              <w:t xml:space="preserve">Associate Vice President, Experiential Learning </w:t>
            </w:r>
            <w:r w:rsidR="000B1B00" w:rsidRPr="004419C4">
              <w:rPr>
                <w:rFonts w:cstheme="minorHAnsi"/>
                <w:color w:val="000000" w:themeColor="text1"/>
                <w:sz w:val="24"/>
                <w:szCs w:val="24"/>
              </w:rPr>
              <w:t>and Innovation</w:t>
            </w:r>
            <w:r w:rsidRPr="00275573">
              <w:rPr>
                <w:rFonts w:cstheme="minorHAnsi"/>
                <w:color w:val="000000" w:themeColor="text1"/>
                <w:sz w:val="24"/>
                <w:szCs w:val="24"/>
              </w:rPr>
              <w:t>/</w:t>
            </w:r>
          </w:p>
          <w:p w14:paraId="1AFE453B" w14:textId="77777777" w:rsidR="00AA0951"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Coop Education</w:t>
            </w:r>
            <w:r w:rsidR="00CC50AE">
              <w:rPr>
                <w:rFonts w:cstheme="minorHAnsi"/>
                <w:color w:val="000000" w:themeColor="text1"/>
                <w:sz w:val="24"/>
                <w:szCs w:val="24"/>
              </w:rPr>
              <w:t xml:space="preserve">/ </w:t>
            </w:r>
          </w:p>
          <w:p w14:paraId="09E2D3A7" w14:textId="27B2976A" w:rsidR="00D91B83" w:rsidRPr="00275573" w:rsidRDefault="004419C4" w:rsidP="00C253BF">
            <w:pPr>
              <w:ind w:left="180"/>
              <w:jc w:val="both"/>
              <w:rPr>
                <w:rFonts w:cstheme="minorHAnsi"/>
                <w:color w:val="000000" w:themeColor="text1"/>
                <w:sz w:val="24"/>
                <w:szCs w:val="24"/>
              </w:rPr>
            </w:pPr>
            <w:r w:rsidRPr="004419C4">
              <w:rPr>
                <w:rFonts w:cstheme="minorHAnsi"/>
                <w:color w:val="000000" w:themeColor="text1"/>
                <w:sz w:val="24"/>
                <w:szCs w:val="24"/>
              </w:rPr>
              <w:t xml:space="preserve">Applied Research </w:t>
            </w:r>
          </w:p>
        </w:tc>
        <w:tc>
          <w:tcPr>
            <w:tcW w:w="3241" w:type="dxa"/>
          </w:tcPr>
          <w:p w14:paraId="5DDE651D"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Kristine Dawson</w:t>
            </w:r>
          </w:p>
        </w:tc>
        <w:tc>
          <w:tcPr>
            <w:tcW w:w="899" w:type="dxa"/>
          </w:tcPr>
          <w:p w14:paraId="37D9F343" w14:textId="71EC94BE" w:rsidR="00D91B83" w:rsidRPr="00275573" w:rsidRDefault="007F35AE" w:rsidP="00C253BF">
            <w:pPr>
              <w:ind w:left="180"/>
              <w:jc w:val="both"/>
              <w:rPr>
                <w:rFonts w:cstheme="minorHAnsi"/>
                <w:color w:val="000000" w:themeColor="text1"/>
                <w:sz w:val="24"/>
                <w:szCs w:val="24"/>
              </w:rPr>
            </w:pPr>
            <w:r>
              <w:rPr>
                <w:rFonts w:cstheme="minorHAnsi"/>
                <w:color w:val="000000" w:themeColor="text1"/>
                <w:sz w:val="24"/>
                <w:szCs w:val="24"/>
              </w:rPr>
              <w:t>P</w:t>
            </w:r>
          </w:p>
        </w:tc>
      </w:tr>
      <w:tr w:rsidR="00D91B83" w:rsidRPr="00275573" w14:paraId="74FD5D0B" w14:textId="77777777" w:rsidTr="004B098F">
        <w:tc>
          <w:tcPr>
            <w:tcW w:w="5125" w:type="dxa"/>
          </w:tcPr>
          <w:p w14:paraId="63B5A411" w14:textId="659EBA21" w:rsidR="00D91B83" w:rsidRPr="00275573" w:rsidRDefault="00F94B39" w:rsidP="00C253BF">
            <w:pPr>
              <w:ind w:left="180"/>
              <w:jc w:val="both"/>
              <w:rPr>
                <w:rFonts w:cstheme="minorHAnsi"/>
                <w:color w:val="000000" w:themeColor="text1"/>
                <w:sz w:val="24"/>
                <w:szCs w:val="24"/>
              </w:rPr>
            </w:pPr>
            <w:r w:rsidRPr="00170180">
              <w:rPr>
                <w:rFonts w:ascii="Calibri" w:eastAsia="Times New Roman" w:hAnsi="Calibri" w:cs="Calibri"/>
                <w:sz w:val="24"/>
                <w:szCs w:val="24"/>
                <w:lang w:val="en-CA"/>
              </w:rPr>
              <w:t>Centre for Organizational Learning Representative</w:t>
            </w:r>
            <w:r w:rsidRPr="00170180">
              <w:rPr>
                <w:rFonts w:ascii="Calibri" w:eastAsia="Times New Roman" w:hAnsi="Calibri" w:cs="Calibri"/>
                <w:sz w:val="24"/>
                <w:szCs w:val="24"/>
              </w:rPr>
              <w:t> </w:t>
            </w:r>
          </w:p>
        </w:tc>
        <w:tc>
          <w:tcPr>
            <w:tcW w:w="3241" w:type="dxa"/>
          </w:tcPr>
          <w:p w14:paraId="4A641776" w14:textId="77777777" w:rsidR="00D91B83" w:rsidRPr="00275573" w:rsidRDefault="00D91B83" w:rsidP="00C253BF">
            <w:pPr>
              <w:ind w:left="180"/>
              <w:jc w:val="both"/>
              <w:rPr>
                <w:rFonts w:cstheme="minorHAnsi"/>
                <w:color w:val="000000" w:themeColor="text1"/>
                <w:sz w:val="24"/>
                <w:szCs w:val="24"/>
              </w:rPr>
            </w:pPr>
            <w:r w:rsidRPr="00275573">
              <w:rPr>
                <w:rFonts w:cstheme="minorHAnsi"/>
                <w:color w:val="000000" w:themeColor="text1"/>
                <w:sz w:val="24"/>
                <w:szCs w:val="24"/>
              </w:rPr>
              <w:t>Rebecca Volk</w:t>
            </w:r>
          </w:p>
        </w:tc>
        <w:tc>
          <w:tcPr>
            <w:tcW w:w="899" w:type="dxa"/>
          </w:tcPr>
          <w:p w14:paraId="7CE4EA4C" w14:textId="0512B8E9" w:rsidR="00D91B83" w:rsidRPr="00275573" w:rsidRDefault="001A435E" w:rsidP="00C253BF">
            <w:pPr>
              <w:ind w:left="180"/>
              <w:jc w:val="both"/>
              <w:rPr>
                <w:rFonts w:cstheme="minorHAnsi"/>
                <w:color w:val="000000" w:themeColor="text1"/>
                <w:sz w:val="24"/>
                <w:szCs w:val="24"/>
              </w:rPr>
            </w:pPr>
            <w:r>
              <w:rPr>
                <w:rFonts w:cstheme="minorHAnsi"/>
                <w:color w:val="000000" w:themeColor="text1"/>
                <w:sz w:val="24"/>
                <w:szCs w:val="24"/>
              </w:rPr>
              <w:t>R</w:t>
            </w:r>
          </w:p>
        </w:tc>
      </w:tr>
    </w:tbl>
    <w:p w14:paraId="1688CB33" w14:textId="20644A19" w:rsidR="00780D9D" w:rsidRDefault="00B56C0D" w:rsidP="00C253BF">
      <w:pPr>
        <w:spacing w:after="0" w:line="240" w:lineRule="auto"/>
        <w:ind w:left="180"/>
        <w:jc w:val="both"/>
        <w:rPr>
          <w:rStyle w:val="normaltextrun"/>
          <w:rFonts w:cstheme="minorHAnsi"/>
          <w:b/>
          <w:bCs/>
          <w:color w:val="000000" w:themeColor="text1"/>
          <w:lang w:val="en-CA"/>
        </w:rPr>
      </w:pPr>
      <w:r w:rsidRPr="00275573">
        <w:rPr>
          <w:rStyle w:val="normaltextrun"/>
          <w:rFonts w:cstheme="minorHAnsi"/>
          <w:b/>
          <w:bCs/>
          <w:color w:val="000000" w:themeColor="text1"/>
          <w:lang w:val="en-CA"/>
        </w:rPr>
        <w:t>    </w:t>
      </w:r>
    </w:p>
    <w:p w14:paraId="4DB7B1CC" w14:textId="77777777" w:rsidR="002B0114" w:rsidRPr="00D91B83" w:rsidRDefault="002B0114" w:rsidP="00C253BF">
      <w:pPr>
        <w:spacing w:after="0" w:line="240" w:lineRule="auto"/>
        <w:ind w:left="180"/>
        <w:jc w:val="both"/>
        <w:rPr>
          <w:rFonts w:cstheme="minorHAnsi"/>
          <w:b/>
          <w:bCs/>
          <w:color w:val="000000" w:themeColor="text1"/>
          <w:sz w:val="24"/>
          <w:szCs w:val="24"/>
          <w:lang w:val="en-CA"/>
        </w:rPr>
      </w:pPr>
    </w:p>
    <w:p w14:paraId="35FD7E88" w14:textId="1BA653AC" w:rsidR="00780D9D" w:rsidRDefault="00780D9D" w:rsidP="00C253BF">
      <w:pPr>
        <w:pStyle w:val="ListParagraph"/>
        <w:numPr>
          <w:ilvl w:val="0"/>
          <w:numId w:val="2"/>
        </w:numPr>
        <w:spacing w:after="0"/>
        <w:ind w:left="180"/>
        <w:jc w:val="both"/>
        <w:rPr>
          <w:rFonts w:cstheme="minorHAnsi"/>
          <w:b/>
          <w:bCs/>
          <w:color w:val="000000" w:themeColor="text1"/>
          <w:sz w:val="24"/>
          <w:szCs w:val="24"/>
        </w:rPr>
      </w:pPr>
      <w:r w:rsidRPr="00275573">
        <w:rPr>
          <w:rFonts w:cstheme="minorHAnsi"/>
          <w:b/>
          <w:bCs/>
          <w:color w:val="000000" w:themeColor="text1"/>
          <w:sz w:val="24"/>
          <w:szCs w:val="24"/>
        </w:rPr>
        <w:t>Welcome from the Chair</w:t>
      </w:r>
    </w:p>
    <w:p w14:paraId="1FF75887" w14:textId="3BA78327" w:rsidR="00AA0951" w:rsidRPr="00E96AE5" w:rsidRDefault="00E96AE5" w:rsidP="00C253BF">
      <w:pPr>
        <w:pStyle w:val="ListParagraph"/>
        <w:ind w:left="0"/>
        <w:jc w:val="both"/>
        <w:rPr>
          <w:rFonts w:cstheme="minorHAnsi"/>
          <w:color w:val="000000" w:themeColor="text1"/>
          <w:sz w:val="24"/>
          <w:szCs w:val="24"/>
        </w:rPr>
      </w:pPr>
      <w:r w:rsidRPr="00E96AE5">
        <w:rPr>
          <w:rFonts w:cstheme="minorHAnsi"/>
          <w:color w:val="000000" w:themeColor="text1"/>
          <w:sz w:val="24"/>
          <w:szCs w:val="24"/>
        </w:rPr>
        <w:t>H</w:t>
      </w:r>
      <w:r w:rsidR="00AA0951">
        <w:rPr>
          <w:rFonts w:cstheme="minorHAnsi"/>
          <w:color w:val="000000" w:themeColor="text1"/>
          <w:sz w:val="24"/>
          <w:szCs w:val="24"/>
        </w:rPr>
        <w:t xml:space="preserve">. </w:t>
      </w:r>
      <w:r w:rsidRPr="00E96AE5">
        <w:rPr>
          <w:rFonts w:cstheme="minorHAnsi"/>
          <w:color w:val="000000" w:themeColor="text1"/>
          <w:sz w:val="24"/>
          <w:szCs w:val="24"/>
        </w:rPr>
        <w:t xml:space="preserve">Bailey </w:t>
      </w:r>
      <w:r w:rsidR="00AA0951">
        <w:rPr>
          <w:rFonts w:cstheme="minorHAnsi"/>
          <w:color w:val="000000" w:themeColor="text1"/>
          <w:sz w:val="24"/>
          <w:szCs w:val="24"/>
        </w:rPr>
        <w:t>w</w:t>
      </w:r>
      <w:r w:rsidRPr="00E96AE5">
        <w:rPr>
          <w:rFonts w:cstheme="minorHAnsi"/>
          <w:color w:val="000000" w:themeColor="text1"/>
          <w:sz w:val="24"/>
          <w:szCs w:val="24"/>
        </w:rPr>
        <w:t>elcomed everyone to the meeting and introduced Maria Silveira as the new Students Association President.</w:t>
      </w:r>
      <w:r w:rsidR="00AA0951" w:rsidRPr="00AA0951">
        <w:rPr>
          <w:rFonts w:cstheme="minorHAnsi"/>
          <w:color w:val="000000" w:themeColor="text1"/>
          <w:sz w:val="24"/>
          <w:szCs w:val="24"/>
        </w:rPr>
        <w:t xml:space="preserve"> </w:t>
      </w:r>
      <w:r w:rsidR="00AA0951" w:rsidRPr="00E96AE5">
        <w:rPr>
          <w:rFonts w:cstheme="minorHAnsi"/>
          <w:color w:val="000000" w:themeColor="text1"/>
          <w:sz w:val="24"/>
          <w:szCs w:val="24"/>
        </w:rPr>
        <w:t>M</w:t>
      </w:r>
      <w:r w:rsidR="00AA0951">
        <w:rPr>
          <w:rFonts w:cstheme="minorHAnsi"/>
          <w:color w:val="000000" w:themeColor="text1"/>
          <w:sz w:val="24"/>
          <w:szCs w:val="24"/>
        </w:rPr>
        <w:t>.</w:t>
      </w:r>
      <w:r w:rsidR="00AA0951" w:rsidRPr="00E96AE5">
        <w:rPr>
          <w:rFonts w:cstheme="minorHAnsi"/>
          <w:color w:val="000000" w:themeColor="text1"/>
          <w:sz w:val="24"/>
          <w:szCs w:val="24"/>
        </w:rPr>
        <w:t xml:space="preserve"> Silveira </w:t>
      </w:r>
      <w:r w:rsidR="007B45DE">
        <w:rPr>
          <w:rFonts w:cstheme="minorHAnsi"/>
          <w:color w:val="000000" w:themeColor="text1"/>
          <w:sz w:val="24"/>
          <w:szCs w:val="24"/>
        </w:rPr>
        <w:t>e</w:t>
      </w:r>
      <w:r w:rsidR="00AA0951" w:rsidRPr="00E96AE5">
        <w:rPr>
          <w:rFonts w:cstheme="minorHAnsi"/>
          <w:color w:val="000000" w:themeColor="text1"/>
          <w:sz w:val="24"/>
          <w:szCs w:val="24"/>
        </w:rPr>
        <w:t xml:space="preserve">xpressed gratitude and introduced herself to the </w:t>
      </w:r>
      <w:r w:rsidR="00982520">
        <w:rPr>
          <w:rFonts w:cstheme="minorHAnsi"/>
          <w:color w:val="000000" w:themeColor="text1"/>
          <w:sz w:val="24"/>
          <w:szCs w:val="24"/>
        </w:rPr>
        <w:t>C</w:t>
      </w:r>
      <w:r w:rsidR="00AA0951" w:rsidRPr="00E96AE5">
        <w:rPr>
          <w:rFonts w:cstheme="minorHAnsi"/>
          <w:color w:val="000000" w:themeColor="text1"/>
          <w:sz w:val="24"/>
          <w:szCs w:val="24"/>
        </w:rPr>
        <w:t>ouncil.</w:t>
      </w:r>
    </w:p>
    <w:p w14:paraId="47EE14F8" w14:textId="33938F69" w:rsidR="00E96AE5" w:rsidRPr="00E96AE5" w:rsidRDefault="007B45DE" w:rsidP="3CB346BD">
      <w:pPr>
        <w:pStyle w:val="ListParagraph"/>
        <w:ind w:left="0"/>
        <w:jc w:val="both"/>
        <w:rPr>
          <w:color w:val="000000" w:themeColor="text1"/>
          <w:sz w:val="24"/>
          <w:szCs w:val="24"/>
        </w:rPr>
      </w:pPr>
      <w:r w:rsidRPr="3CB346BD">
        <w:rPr>
          <w:color w:val="000000" w:themeColor="text1"/>
          <w:sz w:val="24"/>
          <w:szCs w:val="24"/>
        </w:rPr>
        <w:t>H. Bailey d</w:t>
      </w:r>
      <w:r w:rsidR="00E96AE5" w:rsidRPr="3CB346BD">
        <w:rPr>
          <w:color w:val="000000" w:themeColor="text1"/>
          <w:sz w:val="24"/>
          <w:szCs w:val="24"/>
        </w:rPr>
        <w:t>iscussed the agenda</w:t>
      </w:r>
      <w:r w:rsidR="002F4072" w:rsidRPr="3CB346BD">
        <w:rPr>
          <w:color w:val="000000" w:themeColor="text1"/>
          <w:sz w:val="24"/>
          <w:szCs w:val="24"/>
        </w:rPr>
        <w:t xml:space="preserve">, </w:t>
      </w:r>
      <w:r w:rsidR="00E96AE5" w:rsidRPr="3CB346BD">
        <w:rPr>
          <w:color w:val="000000" w:themeColor="text1"/>
          <w:sz w:val="24"/>
          <w:szCs w:val="24"/>
        </w:rPr>
        <w:t>and the low voter turnout on membership change</w:t>
      </w:r>
      <w:r w:rsidRPr="3CB346BD">
        <w:rPr>
          <w:color w:val="000000" w:themeColor="text1"/>
          <w:sz w:val="24"/>
          <w:szCs w:val="24"/>
        </w:rPr>
        <w:t>s</w:t>
      </w:r>
      <w:r w:rsidR="00E96AE5" w:rsidRPr="3CB346BD">
        <w:rPr>
          <w:color w:val="000000" w:themeColor="text1"/>
          <w:sz w:val="24"/>
          <w:szCs w:val="24"/>
        </w:rPr>
        <w:t>.</w:t>
      </w:r>
      <w:r w:rsidRPr="3CB346BD">
        <w:rPr>
          <w:color w:val="000000" w:themeColor="text1"/>
          <w:sz w:val="24"/>
          <w:szCs w:val="24"/>
        </w:rPr>
        <w:t xml:space="preserve"> She an</w:t>
      </w:r>
      <w:r w:rsidR="00E96AE5" w:rsidRPr="3CB346BD">
        <w:rPr>
          <w:color w:val="000000" w:themeColor="text1"/>
          <w:sz w:val="24"/>
          <w:szCs w:val="24"/>
        </w:rPr>
        <w:t xml:space="preserve">nounced the need for a review of </w:t>
      </w:r>
      <w:r w:rsidR="006B13B0" w:rsidRPr="3CB346BD">
        <w:rPr>
          <w:color w:val="000000" w:themeColor="text1"/>
          <w:sz w:val="24"/>
          <w:szCs w:val="24"/>
        </w:rPr>
        <w:t xml:space="preserve">CAC </w:t>
      </w:r>
      <w:r w:rsidR="00E96AE5" w:rsidRPr="3CB346BD">
        <w:rPr>
          <w:color w:val="000000" w:themeColor="text1"/>
          <w:sz w:val="24"/>
          <w:szCs w:val="24"/>
        </w:rPr>
        <w:t>annual report and sought volunteers</w:t>
      </w:r>
      <w:r w:rsidR="006B13B0" w:rsidRPr="3CB346BD">
        <w:rPr>
          <w:color w:val="000000" w:themeColor="text1"/>
          <w:sz w:val="24"/>
          <w:szCs w:val="24"/>
        </w:rPr>
        <w:t xml:space="preserve"> from academic representatives for the Executive Committee. </w:t>
      </w:r>
      <w:r w:rsidR="77837C05" w:rsidRPr="3CB346BD">
        <w:rPr>
          <w:color w:val="000000" w:themeColor="text1"/>
          <w:sz w:val="24"/>
          <w:szCs w:val="24"/>
        </w:rPr>
        <w:t xml:space="preserve">L. Von Moos, M. Brennan and </w:t>
      </w:r>
      <w:r w:rsidR="00E96AE5" w:rsidRPr="3CB346BD">
        <w:rPr>
          <w:color w:val="000000" w:themeColor="text1"/>
          <w:sz w:val="24"/>
          <w:szCs w:val="24"/>
        </w:rPr>
        <w:t>C</w:t>
      </w:r>
      <w:r w:rsidR="006B13B0" w:rsidRPr="3CB346BD">
        <w:rPr>
          <w:color w:val="000000" w:themeColor="text1"/>
          <w:sz w:val="24"/>
          <w:szCs w:val="24"/>
        </w:rPr>
        <w:t>.</w:t>
      </w:r>
      <w:r w:rsidR="00E96AE5" w:rsidRPr="3CB346BD">
        <w:rPr>
          <w:color w:val="000000" w:themeColor="text1"/>
          <w:sz w:val="24"/>
          <w:szCs w:val="24"/>
        </w:rPr>
        <w:t xml:space="preserve"> Dore </w:t>
      </w:r>
      <w:r w:rsidR="006B13B0" w:rsidRPr="3CB346BD">
        <w:rPr>
          <w:color w:val="000000" w:themeColor="text1"/>
          <w:sz w:val="24"/>
          <w:szCs w:val="24"/>
        </w:rPr>
        <w:t>o</w:t>
      </w:r>
      <w:r w:rsidR="00E96AE5" w:rsidRPr="3CB346BD">
        <w:rPr>
          <w:color w:val="000000" w:themeColor="text1"/>
          <w:sz w:val="24"/>
          <w:szCs w:val="24"/>
        </w:rPr>
        <w:t>ffered help to review the Executive Committee report if needed.</w:t>
      </w:r>
    </w:p>
    <w:p w14:paraId="197F9B83" w14:textId="03206631" w:rsidR="00E96AE5" w:rsidRPr="00E96AE5" w:rsidRDefault="00E96AE5" w:rsidP="00C253BF">
      <w:pPr>
        <w:pStyle w:val="ListParagraph"/>
        <w:ind w:left="0"/>
        <w:jc w:val="both"/>
        <w:rPr>
          <w:rFonts w:cstheme="minorHAnsi"/>
          <w:color w:val="000000" w:themeColor="text1"/>
          <w:sz w:val="24"/>
          <w:szCs w:val="24"/>
        </w:rPr>
      </w:pPr>
      <w:r w:rsidRPr="00E96AE5">
        <w:rPr>
          <w:rFonts w:cstheme="minorHAnsi"/>
          <w:color w:val="000000" w:themeColor="text1"/>
          <w:sz w:val="24"/>
          <w:szCs w:val="24"/>
        </w:rPr>
        <w:t>L</w:t>
      </w:r>
      <w:r w:rsidR="006B13B0">
        <w:rPr>
          <w:rFonts w:cstheme="minorHAnsi"/>
          <w:color w:val="000000" w:themeColor="text1"/>
          <w:sz w:val="24"/>
          <w:szCs w:val="24"/>
        </w:rPr>
        <w:t>.</w:t>
      </w:r>
      <w:r w:rsidR="00661435">
        <w:rPr>
          <w:rFonts w:cstheme="minorHAnsi"/>
          <w:color w:val="000000" w:themeColor="text1"/>
          <w:sz w:val="24"/>
          <w:szCs w:val="24"/>
        </w:rPr>
        <w:t xml:space="preserve"> </w:t>
      </w:r>
      <w:r w:rsidR="006B13B0">
        <w:rPr>
          <w:rFonts w:cstheme="minorHAnsi"/>
          <w:color w:val="000000" w:themeColor="text1"/>
          <w:sz w:val="24"/>
          <w:szCs w:val="24"/>
        </w:rPr>
        <w:t>V</w:t>
      </w:r>
      <w:r w:rsidRPr="00E96AE5">
        <w:rPr>
          <w:rFonts w:cstheme="minorHAnsi"/>
          <w:color w:val="000000" w:themeColor="text1"/>
          <w:sz w:val="24"/>
          <w:szCs w:val="24"/>
        </w:rPr>
        <w:t>on Moos and L</w:t>
      </w:r>
      <w:r w:rsidR="006B13B0">
        <w:rPr>
          <w:rFonts w:cstheme="minorHAnsi"/>
          <w:color w:val="000000" w:themeColor="text1"/>
          <w:sz w:val="24"/>
          <w:szCs w:val="24"/>
        </w:rPr>
        <w:t xml:space="preserve">. </w:t>
      </w:r>
      <w:r w:rsidRPr="00E96AE5">
        <w:rPr>
          <w:rFonts w:cstheme="minorHAnsi"/>
          <w:color w:val="000000" w:themeColor="text1"/>
          <w:sz w:val="24"/>
          <w:szCs w:val="24"/>
        </w:rPr>
        <w:t>Roots</w:t>
      </w:r>
      <w:r w:rsidR="006B13B0">
        <w:rPr>
          <w:rFonts w:cstheme="minorHAnsi"/>
          <w:color w:val="000000" w:themeColor="text1"/>
          <w:sz w:val="24"/>
          <w:szCs w:val="24"/>
        </w:rPr>
        <w:t xml:space="preserve"> R</w:t>
      </w:r>
      <w:r w:rsidRPr="00E96AE5">
        <w:rPr>
          <w:rFonts w:cstheme="minorHAnsi"/>
          <w:color w:val="000000" w:themeColor="text1"/>
          <w:sz w:val="24"/>
          <w:szCs w:val="24"/>
        </w:rPr>
        <w:t>eported technical issues with the voting process.</w:t>
      </w:r>
      <w:r w:rsidR="006B13B0">
        <w:rPr>
          <w:rFonts w:cstheme="minorHAnsi"/>
          <w:color w:val="000000" w:themeColor="text1"/>
          <w:sz w:val="24"/>
          <w:szCs w:val="24"/>
        </w:rPr>
        <w:t xml:space="preserve"> A</w:t>
      </w:r>
      <w:r w:rsidR="007D46D8">
        <w:rPr>
          <w:rFonts w:cstheme="minorHAnsi"/>
          <w:color w:val="000000" w:themeColor="text1"/>
          <w:sz w:val="24"/>
          <w:szCs w:val="24"/>
        </w:rPr>
        <w:t xml:space="preserve">n in-meeting pool was created for voting on the </w:t>
      </w:r>
      <w:r w:rsidR="002F4072">
        <w:rPr>
          <w:rFonts w:cstheme="minorHAnsi"/>
          <w:color w:val="000000" w:themeColor="text1"/>
          <w:sz w:val="24"/>
          <w:szCs w:val="24"/>
        </w:rPr>
        <w:t xml:space="preserve">proposed </w:t>
      </w:r>
      <w:r w:rsidR="007D46D8">
        <w:rPr>
          <w:rFonts w:cstheme="minorHAnsi"/>
          <w:color w:val="000000" w:themeColor="text1"/>
          <w:sz w:val="24"/>
          <w:szCs w:val="24"/>
        </w:rPr>
        <w:t xml:space="preserve">membership changes </w:t>
      </w:r>
      <w:r w:rsidR="002F4072">
        <w:rPr>
          <w:rFonts w:cstheme="minorHAnsi"/>
          <w:color w:val="000000" w:themeColor="text1"/>
          <w:sz w:val="24"/>
          <w:szCs w:val="24"/>
        </w:rPr>
        <w:t xml:space="preserve">during the meeting. </w:t>
      </w:r>
    </w:p>
    <w:p w14:paraId="419D5921" w14:textId="193C32F2" w:rsidR="00E96AE5" w:rsidRDefault="002F4072" w:rsidP="00C253BF">
      <w:pPr>
        <w:pStyle w:val="ListParagraph"/>
        <w:ind w:left="0"/>
        <w:jc w:val="both"/>
        <w:rPr>
          <w:rFonts w:cstheme="minorHAnsi"/>
          <w:color w:val="000000" w:themeColor="text1"/>
          <w:sz w:val="24"/>
          <w:szCs w:val="24"/>
        </w:rPr>
      </w:pPr>
      <w:r w:rsidRPr="00E96AE5">
        <w:rPr>
          <w:rFonts w:cstheme="minorHAnsi"/>
          <w:color w:val="000000" w:themeColor="text1"/>
          <w:sz w:val="24"/>
          <w:szCs w:val="24"/>
        </w:rPr>
        <w:t>H</w:t>
      </w:r>
      <w:r>
        <w:rPr>
          <w:rFonts w:cstheme="minorHAnsi"/>
          <w:color w:val="000000" w:themeColor="text1"/>
          <w:sz w:val="24"/>
          <w:szCs w:val="24"/>
        </w:rPr>
        <w:t xml:space="preserve">. </w:t>
      </w:r>
      <w:r w:rsidRPr="00E96AE5">
        <w:rPr>
          <w:rFonts w:cstheme="minorHAnsi"/>
          <w:color w:val="000000" w:themeColor="text1"/>
          <w:sz w:val="24"/>
          <w:szCs w:val="24"/>
        </w:rPr>
        <w:t>Bailey</w:t>
      </w:r>
      <w:r>
        <w:rPr>
          <w:rFonts w:cstheme="minorHAnsi"/>
          <w:color w:val="000000" w:themeColor="text1"/>
          <w:sz w:val="24"/>
          <w:szCs w:val="24"/>
        </w:rPr>
        <w:t xml:space="preserve"> </w:t>
      </w:r>
      <w:r w:rsidR="00E96AE5" w:rsidRPr="00E96AE5">
        <w:rPr>
          <w:rFonts w:cstheme="minorHAnsi"/>
          <w:color w:val="000000" w:themeColor="text1"/>
          <w:sz w:val="24"/>
          <w:szCs w:val="24"/>
        </w:rPr>
        <w:t xml:space="preserve">discussed various administrative details including confirming members' terms on the </w:t>
      </w:r>
      <w:r w:rsidR="00982520">
        <w:rPr>
          <w:rFonts w:cstheme="minorHAnsi"/>
          <w:color w:val="000000" w:themeColor="text1"/>
          <w:sz w:val="24"/>
          <w:szCs w:val="24"/>
        </w:rPr>
        <w:t>C</w:t>
      </w:r>
      <w:r w:rsidR="00982520" w:rsidRPr="00E96AE5">
        <w:rPr>
          <w:rFonts w:cstheme="minorHAnsi"/>
          <w:color w:val="000000" w:themeColor="text1"/>
          <w:sz w:val="24"/>
          <w:szCs w:val="24"/>
        </w:rPr>
        <w:t>ouncil</w:t>
      </w:r>
      <w:r w:rsidR="00E96AE5" w:rsidRPr="00E96AE5">
        <w:rPr>
          <w:rFonts w:cstheme="minorHAnsi"/>
          <w:color w:val="000000" w:themeColor="text1"/>
          <w:sz w:val="24"/>
          <w:szCs w:val="24"/>
        </w:rPr>
        <w:t xml:space="preserve">, discussing the chair's role allocation, and ensuring continuity in </w:t>
      </w:r>
      <w:r w:rsidR="00982520">
        <w:rPr>
          <w:rFonts w:cstheme="minorHAnsi"/>
          <w:color w:val="000000" w:themeColor="text1"/>
          <w:sz w:val="24"/>
          <w:szCs w:val="24"/>
        </w:rPr>
        <w:t>C</w:t>
      </w:r>
      <w:r w:rsidR="00982520" w:rsidRPr="00E96AE5">
        <w:rPr>
          <w:rFonts w:cstheme="minorHAnsi"/>
          <w:color w:val="000000" w:themeColor="text1"/>
          <w:sz w:val="24"/>
          <w:szCs w:val="24"/>
        </w:rPr>
        <w:t xml:space="preserve">ouncil </w:t>
      </w:r>
      <w:r w:rsidR="00E96AE5" w:rsidRPr="00E96AE5">
        <w:rPr>
          <w:rFonts w:cstheme="minorHAnsi"/>
          <w:color w:val="000000" w:themeColor="text1"/>
          <w:sz w:val="24"/>
          <w:szCs w:val="24"/>
        </w:rPr>
        <w:t>activities.</w:t>
      </w:r>
      <w:r>
        <w:rPr>
          <w:rFonts w:cstheme="minorHAnsi"/>
          <w:color w:val="000000" w:themeColor="text1"/>
          <w:sz w:val="24"/>
          <w:szCs w:val="24"/>
        </w:rPr>
        <w:t xml:space="preserve"> She e</w:t>
      </w:r>
      <w:r w:rsidR="00E96AE5" w:rsidRPr="00E96AE5">
        <w:rPr>
          <w:rFonts w:cstheme="minorHAnsi"/>
          <w:color w:val="000000" w:themeColor="text1"/>
          <w:sz w:val="24"/>
          <w:szCs w:val="24"/>
        </w:rPr>
        <w:t xml:space="preserve">mphasized the importance of understanding and meeting the </w:t>
      </w:r>
      <w:r w:rsidR="00982520">
        <w:rPr>
          <w:rFonts w:cstheme="minorHAnsi"/>
          <w:color w:val="000000" w:themeColor="text1"/>
          <w:sz w:val="24"/>
          <w:szCs w:val="24"/>
        </w:rPr>
        <w:t>C</w:t>
      </w:r>
      <w:r w:rsidR="00982520" w:rsidRPr="00E96AE5">
        <w:rPr>
          <w:rFonts w:cstheme="minorHAnsi"/>
          <w:color w:val="000000" w:themeColor="text1"/>
          <w:sz w:val="24"/>
          <w:szCs w:val="24"/>
        </w:rPr>
        <w:t>ouncil</w:t>
      </w:r>
      <w:r w:rsidR="00E96AE5" w:rsidRPr="00E96AE5">
        <w:rPr>
          <w:rFonts w:cstheme="minorHAnsi"/>
          <w:color w:val="000000" w:themeColor="text1"/>
          <w:sz w:val="24"/>
          <w:szCs w:val="24"/>
        </w:rPr>
        <w:t>'s administrative needs.</w:t>
      </w:r>
    </w:p>
    <w:p w14:paraId="6A92F1A1" w14:textId="77777777" w:rsidR="002B0114" w:rsidRPr="00E96AE5" w:rsidRDefault="002B0114" w:rsidP="00C253BF">
      <w:pPr>
        <w:pStyle w:val="ListParagraph"/>
        <w:ind w:left="0"/>
        <w:jc w:val="both"/>
        <w:rPr>
          <w:rFonts w:cstheme="minorHAnsi"/>
          <w:color w:val="000000" w:themeColor="text1"/>
          <w:sz w:val="24"/>
          <w:szCs w:val="24"/>
        </w:rPr>
      </w:pPr>
    </w:p>
    <w:p w14:paraId="066BB05D" w14:textId="2676C343" w:rsidR="00780D9D" w:rsidRPr="00DF0714" w:rsidRDefault="00780D9D" w:rsidP="00C253BF">
      <w:pPr>
        <w:pStyle w:val="ListParagraph"/>
        <w:numPr>
          <w:ilvl w:val="1"/>
          <w:numId w:val="25"/>
        </w:numPr>
        <w:jc w:val="both"/>
        <w:rPr>
          <w:rFonts w:cstheme="minorHAnsi"/>
          <w:b/>
          <w:bCs/>
          <w:color w:val="000000" w:themeColor="text1"/>
          <w:sz w:val="24"/>
          <w:szCs w:val="24"/>
        </w:rPr>
      </w:pPr>
      <w:r w:rsidRPr="00DF0714">
        <w:rPr>
          <w:rFonts w:cstheme="minorHAnsi"/>
          <w:b/>
          <w:bCs/>
          <w:color w:val="000000" w:themeColor="text1"/>
          <w:sz w:val="24"/>
          <w:szCs w:val="24"/>
        </w:rPr>
        <w:t xml:space="preserve">Approval of the </w:t>
      </w:r>
      <w:r w:rsidR="00B11F9A" w:rsidRPr="00DF0714">
        <w:rPr>
          <w:rFonts w:cstheme="minorHAnsi"/>
          <w:b/>
          <w:color w:val="000000" w:themeColor="text1"/>
          <w:sz w:val="24"/>
          <w:szCs w:val="24"/>
        </w:rPr>
        <w:t>May 6</w:t>
      </w:r>
      <w:r w:rsidRPr="00DF0714">
        <w:rPr>
          <w:rFonts w:cstheme="minorHAnsi"/>
          <w:b/>
          <w:bCs/>
          <w:color w:val="000000" w:themeColor="text1"/>
          <w:sz w:val="24"/>
          <w:szCs w:val="24"/>
        </w:rPr>
        <w:t>,</w:t>
      </w:r>
      <w:r w:rsidR="00B11F9A" w:rsidRPr="00DF0714">
        <w:rPr>
          <w:rFonts w:cstheme="minorHAnsi"/>
          <w:b/>
          <w:bCs/>
          <w:color w:val="000000" w:themeColor="text1"/>
          <w:sz w:val="24"/>
          <w:szCs w:val="24"/>
        </w:rPr>
        <w:t xml:space="preserve"> 2024</w:t>
      </w:r>
      <w:r w:rsidRPr="00DF0714">
        <w:rPr>
          <w:rFonts w:cstheme="minorHAnsi"/>
          <w:b/>
          <w:bCs/>
          <w:color w:val="000000" w:themeColor="text1"/>
          <w:sz w:val="24"/>
          <w:szCs w:val="24"/>
        </w:rPr>
        <w:t xml:space="preserve"> meeting Agenda:</w:t>
      </w:r>
    </w:p>
    <w:p w14:paraId="5C22F41B" w14:textId="2CCFE2B2" w:rsidR="00B16059" w:rsidRDefault="00DA7CB0" w:rsidP="00C253BF">
      <w:pPr>
        <w:ind w:left="180"/>
        <w:jc w:val="both"/>
        <w:rPr>
          <w:rStyle w:val="normaltextrun"/>
          <w:rFonts w:cstheme="minorHAnsi"/>
          <w:color w:val="000000" w:themeColor="text1"/>
          <w:sz w:val="24"/>
          <w:szCs w:val="24"/>
          <w:shd w:val="clear" w:color="auto" w:fill="FFFFFF"/>
          <w:lang w:val="en-CA"/>
        </w:rPr>
      </w:pPr>
      <w:r w:rsidRPr="00275573">
        <w:rPr>
          <w:rFonts w:cstheme="minorHAnsi"/>
          <w:noProof/>
          <w:color w:val="000000" w:themeColor="text1"/>
          <w:sz w:val="24"/>
          <w:szCs w:val="24"/>
        </w:rPr>
        <mc:AlternateContent>
          <mc:Choice Requires="wps">
            <w:drawing>
              <wp:inline distT="45720" distB="45720" distL="114300" distR="114300" wp14:anchorId="321448FE" wp14:editId="30B33CC6">
                <wp:extent cx="5474208" cy="632178"/>
                <wp:effectExtent l="0" t="0" r="12700" b="15875"/>
                <wp:docPr id="1847696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4208" cy="632178"/>
                        </a:xfrm>
                        <a:prstGeom prst="rect">
                          <a:avLst/>
                        </a:prstGeom>
                        <a:solidFill>
                          <a:srgbClr val="FFFFFF"/>
                        </a:solidFill>
                        <a:ln w="9525">
                          <a:solidFill>
                            <a:srgbClr val="000000"/>
                          </a:solidFill>
                          <a:miter lim="800000"/>
                          <a:headEnd/>
                          <a:tailEnd/>
                        </a:ln>
                      </wps:spPr>
                      <wps:txbx>
                        <w:txbxContent>
                          <w:p w14:paraId="0DF69DFB" w14:textId="14527DA5" w:rsidR="00DA7CB0" w:rsidRDefault="00DA7CB0" w:rsidP="00DA7CB0">
                            <w:pPr>
                              <w:pStyle w:val="ListParagraph"/>
                              <w:ind w:left="0"/>
                              <w:rPr>
                                <w:b/>
                                <w:bCs/>
                              </w:rPr>
                            </w:pPr>
                            <w:r w:rsidRPr="00827FD7">
                              <w:rPr>
                                <w:b/>
                                <w:bCs/>
                                <w:sz w:val="18"/>
                                <w:szCs w:val="18"/>
                              </w:rPr>
                              <w:t xml:space="preserve">Motion </w:t>
                            </w:r>
                            <w:r w:rsidR="00A54F9B">
                              <w:rPr>
                                <w:b/>
                                <w:bCs/>
                                <w:sz w:val="18"/>
                                <w:szCs w:val="18"/>
                              </w:rPr>
                              <w:t>0506</w:t>
                            </w:r>
                            <w:r w:rsidR="00D17C9F">
                              <w:rPr>
                                <w:b/>
                                <w:bCs/>
                                <w:sz w:val="18"/>
                                <w:szCs w:val="18"/>
                              </w:rPr>
                              <w:t>2024</w:t>
                            </w:r>
                            <w:r>
                              <w:rPr>
                                <w:b/>
                                <w:bCs/>
                                <w:sz w:val="18"/>
                                <w:szCs w:val="18"/>
                              </w:rPr>
                              <w:t>-1</w:t>
                            </w:r>
                            <w:r w:rsidRPr="00827FD7">
                              <w:rPr>
                                <w:b/>
                                <w:bCs/>
                                <w:sz w:val="18"/>
                                <w:szCs w:val="18"/>
                              </w:rPr>
                              <w:t xml:space="preserve"> </w:t>
                            </w:r>
                          </w:p>
                          <w:p w14:paraId="49176247" w14:textId="6110E78A" w:rsidR="00DA7CB0" w:rsidRPr="00F349E0" w:rsidRDefault="00DA7CB0" w:rsidP="00DA7CB0">
                            <w:pPr>
                              <w:pStyle w:val="ListParagraph"/>
                              <w:ind w:left="0"/>
                              <w:rPr>
                                <w:b/>
                                <w:bCs/>
                              </w:rPr>
                            </w:pPr>
                            <w:r w:rsidRPr="00F349E0">
                              <w:rPr>
                                <w:b/>
                                <w:bCs/>
                              </w:rPr>
                              <w:t>The Chair called for approval</w:t>
                            </w:r>
                            <w:r w:rsidR="003B72E6">
                              <w:rPr>
                                <w:b/>
                                <w:bCs/>
                              </w:rPr>
                              <w:t xml:space="preserve"> </w:t>
                            </w:r>
                            <w:r w:rsidR="003B72E6" w:rsidRPr="00B16059">
                              <w:rPr>
                                <w:b/>
                                <w:bCs/>
                              </w:rPr>
                              <w:t xml:space="preserve">of the of </w:t>
                            </w:r>
                            <w:r w:rsidR="003B72E6" w:rsidRPr="00B11F9A">
                              <w:rPr>
                                <w:b/>
                                <w:bCs/>
                              </w:rPr>
                              <w:t xml:space="preserve">the </w:t>
                            </w:r>
                            <w:r w:rsidR="00B11F9A" w:rsidRPr="00B11F9A">
                              <w:rPr>
                                <w:rFonts w:cstheme="minorHAnsi"/>
                                <w:b/>
                                <w:color w:val="000000" w:themeColor="text1"/>
                              </w:rPr>
                              <w:t>May 6</w:t>
                            </w:r>
                            <w:r w:rsidR="00B11F9A" w:rsidRPr="00B11F9A">
                              <w:rPr>
                                <w:rFonts w:cstheme="minorHAnsi"/>
                                <w:b/>
                                <w:bCs/>
                                <w:color w:val="000000" w:themeColor="text1"/>
                              </w:rPr>
                              <w:t>, 2024</w:t>
                            </w:r>
                            <w:r w:rsidR="00973996">
                              <w:rPr>
                                <w:rFonts w:cstheme="minorHAnsi"/>
                                <w:b/>
                                <w:bCs/>
                                <w:color w:val="000000" w:themeColor="text1"/>
                              </w:rPr>
                              <w:t>,</w:t>
                            </w:r>
                            <w:r w:rsidR="00B11F9A" w:rsidRPr="00B11F9A">
                              <w:rPr>
                                <w:rFonts w:cstheme="minorHAnsi"/>
                                <w:b/>
                                <w:bCs/>
                                <w:color w:val="000000" w:themeColor="text1"/>
                              </w:rPr>
                              <w:t xml:space="preserve"> </w:t>
                            </w:r>
                            <w:r w:rsidRPr="00F349E0">
                              <w:rPr>
                                <w:b/>
                                <w:bCs/>
                              </w:rPr>
                              <w:t>meeting Agenda. The agenda was approved</w:t>
                            </w:r>
                            <w:r w:rsidR="0098167A" w:rsidRPr="00B11F9A">
                              <w:rPr>
                                <w:b/>
                                <w:bCs/>
                                <w:lang w:val="en-US"/>
                              </w:rPr>
                              <w:t xml:space="preserve"> </w:t>
                            </w:r>
                            <w:r w:rsidR="00A54F9B">
                              <w:rPr>
                                <w:b/>
                                <w:bCs/>
                                <w:lang w:val="en-US"/>
                              </w:rPr>
                              <w:t>as presented</w:t>
                            </w:r>
                            <w:r w:rsidRPr="00F349E0">
                              <w:rPr>
                                <w:b/>
                                <w:bCs/>
                              </w:rPr>
                              <w:t>. Motion passed.</w:t>
                            </w:r>
                          </w:p>
                        </w:txbxContent>
                      </wps:txbx>
                      <wps:bodyPr rot="0" vert="horz" wrap="square" lIns="91440" tIns="45720" rIns="91440" bIns="45720" anchor="t" anchorCtr="0">
                        <a:noAutofit/>
                      </wps:bodyPr>
                    </wps:wsp>
                  </a:graphicData>
                </a:graphic>
              </wp:inline>
            </w:drawing>
          </mc:Choice>
          <mc:Fallback>
            <w:pict>
              <v:shapetype w14:anchorId="321448FE" id="_x0000_t202" coordsize="21600,21600" o:spt="202" path="m,l,21600r21600,l21600,xe">
                <v:stroke joinstyle="miter"/>
                <v:path gradientshapeok="t" o:connecttype="rect"/>
              </v:shapetype>
              <v:shape id="Text Box 2" o:spid="_x0000_s1026" type="#_x0000_t202" style="width:431.05pt;height:49.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">
                <v:textbox>
                  <w:txbxContent>
                    <w:p w14:paraId="0DF69DFB" w14:textId="14527DA5" w:rsidR="00DA7CB0" w:rsidRDefault="00DA7CB0" w:rsidP="00DA7CB0">
                      <w:pPr>
                        <w:pStyle w:val="ListParagraph"/>
                        <w:ind w:left="0"/>
                        <w:rPr>
                          <w:b/>
                          <w:bCs/>
                        </w:rPr>
                      </w:pPr>
                      <w:r w:rsidRPr="00827FD7">
                        <w:rPr>
                          <w:b/>
                          <w:bCs/>
                          <w:sz w:val="18"/>
                          <w:szCs w:val="18"/>
                        </w:rPr>
                        <w:t xml:space="preserve">Motion </w:t>
                      </w:r>
                      <w:r w:rsidR="00A54F9B">
                        <w:rPr>
                          <w:b/>
                          <w:bCs/>
                          <w:sz w:val="18"/>
                          <w:szCs w:val="18"/>
                        </w:rPr>
                        <w:t>0506</w:t>
                      </w:r>
                      <w:r w:rsidR="00D17C9F">
                        <w:rPr>
                          <w:b/>
                          <w:bCs/>
                          <w:sz w:val="18"/>
                          <w:szCs w:val="18"/>
                        </w:rPr>
                        <w:t>2024</w:t>
                      </w:r>
                      <w:r>
                        <w:rPr>
                          <w:b/>
                          <w:bCs/>
                          <w:sz w:val="18"/>
                          <w:szCs w:val="18"/>
                        </w:rPr>
                        <w:t>-1</w:t>
                      </w:r>
                      <w:r w:rsidRPr="00827FD7">
                        <w:rPr>
                          <w:b/>
                          <w:bCs/>
                          <w:sz w:val="18"/>
                          <w:szCs w:val="18"/>
                        </w:rPr>
                        <w:t xml:space="preserve"> </w:t>
                      </w:r>
                    </w:p>
                    <w:p w14:paraId="49176247" w14:textId="6110E78A" w:rsidR="00DA7CB0" w:rsidRPr="00F349E0" w:rsidRDefault="00DA7CB0" w:rsidP="00DA7CB0">
                      <w:pPr>
                        <w:pStyle w:val="ListParagraph"/>
                        <w:ind w:left="0"/>
                        <w:rPr>
                          <w:b/>
                          <w:bCs/>
                        </w:rPr>
                      </w:pPr>
                      <w:r w:rsidRPr="00F349E0">
                        <w:rPr>
                          <w:b/>
                          <w:bCs/>
                        </w:rPr>
                        <w:t>The Chair called for approval</w:t>
                      </w:r>
                      <w:r w:rsidR="003B72E6">
                        <w:rPr>
                          <w:b/>
                          <w:bCs/>
                        </w:rPr>
                        <w:t xml:space="preserve"> </w:t>
                      </w:r>
                      <w:r w:rsidR="003B72E6" w:rsidRPr="00B16059">
                        <w:rPr>
                          <w:b/>
                          <w:bCs/>
                        </w:rPr>
                        <w:t xml:space="preserve">of the of </w:t>
                      </w:r>
                      <w:r w:rsidR="003B72E6" w:rsidRPr="00B11F9A">
                        <w:rPr>
                          <w:b/>
                          <w:bCs/>
                        </w:rPr>
                        <w:t xml:space="preserve">the </w:t>
                      </w:r>
                      <w:r w:rsidR="00B11F9A" w:rsidRPr="00B11F9A">
                        <w:rPr>
                          <w:rFonts w:cstheme="minorHAnsi"/>
                          <w:b/>
                          <w:color w:val="000000" w:themeColor="text1"/>
                        </w:rPr>
                        <w:t>May 6</w:t>
                      </w:r>
                      <w:r w:rsidR="00B11F9A" w:rsidRPr="00B11F9A">
                        <w:rPr>
                          <w:rFonts w:cstheme="minorHAnsi"/>
                          <w:b/>
                          <w:bCs/>
                          <w:color w:val="000000" w:themeColor="text1"/>
                        </w:rPr>
                        <w:t>, 2024</w:t>
                      </w:r>
                      <w:r w:rsidR="00973996">
                        <w:rPr>
                          <w:rFonts w:cstheme="minorHAnsi"/>
                          <w:b/>
                          <w:bCs/>
                          <w:color w:val="000000" w:themeColor="text1"/>
                        </w:rPr>
                        <w:t>,</w:t>
                      </w:r>
                      <w:r w:rsidR="00B11F9A" w:rsidRPr="00B11F9A">
                        <w:rPr>
                          <w:rFonts w:cstheme="minorHAnsi"/>
                          <w:b/>
                          <w:bCs/>
                          <w:color w:val="000000" w:themeColor="text1"/>
                        </w:rPr>
                        <w:t xml:space="preserve"> </w:t>
                      </w:r>
                      <w:r w:rsidRPr="00F349E0">
                        <w:rPr>
                          <w:b/>
                          <w:bCs/>
                        </w:rPr>
                        <w:t>meeting Agenda. The agenda was approved</w:t>
                      </w:r>
                      <w:r w:rsidR="0098167A" w:rsidRPr="00B11F9A">
                        <w:rPr>
                          <w:b/>
                          <w:bCs/>
                          <w:lang w:val="en-US"/>
                        </w:rPr>
                        <w:t xml:space="preserve"> </w:t>
                      </w:r>
                      <w:r w:rsidR="00A54F9B">
                        <w:rPr>
                          <w:b/>
                          <w:bCs/>
                          <w:lang w:val="en-US"/>
                        </w:rPr>
                        <w:t>as presented</w:t>
                      </w:r>
                      <w:r w:rsidRPr="00F349E0">
                        <w:rPr>
                          <w:b/>
                          <w:bCs/>
                        </w:rPr>
                        <w:t>. Motion passed.</w:t>
                      </w:r>
                    </w:p>
                  </w:txbxContent>
                </v:textbox>
                <w10:anchorlock/>
              </v:shape>
            </w:pict>
          </mc:Fallback>
        </mc:AlternateContent>
      </w:r>
    </w:p>
    <w:p w14:paraId="19A31CC1" w14:textId="7959B55C" w:rsidR="00B16059" w:rsidRPr="00DF0714" w:rsidRDefault="00DF0714" w:rsidP="00C253BF">
      <w:pPr>
        <w:jc w:val="both"/>
        <w:rPr>
          <w:rStyle w:val="normaltextrun"/>
          <w:rFonts w:cstheme="minorHAnsi"/>
          <w:color w:val="000000" w:themeColor="text1"/>
          <w:sz w:val="24"/>
          <w:szCs w:val="24"/>
          <w:shd w:val="clear" w:color="auto" w:fill="FFFFFF"/>
          <w:lang w:val="en-CA"/>
        </w:rPr>
      </w:pPr>
      <w:r>
        <w:rPr>
          <w:rStyle w:val="normaltextrun"/>
          <w:rFonts w:cstheme="minorHAnsi"/>
          <w:b/>
          <w:bCs/>
          <w:color w:val="000000" w:themeColor="text1"/>
          <w:sz w:val="24"/>
          <w:szCs w:val="24"/>
          <w:shd w:val="clear" w:color="auto" w:fill="FFFFFF"/>
          <w:lang w:val="en-CA"/>
        </w:rPr>
        <w:t xml:space="preserve">1.3 </w:t>
      </w:r>
      <w:r w:rsidR="00B16059" w:rsidRPr="00DF0714">
        <w:rPr>
          <w:rStyle w:val="normaltextrun"/>
          <w:rFonts w:cstheme="minorHAnsi"/>
          <w:b/>
          <w:bCs/>
          <w:color w:val="000000" w:themeColor="text1"/>
          <w:sz w:val="24"/>
          <w:szCs w:val="24"/>
          <w:shd w:val="clear" w:color="auto" w:fill="FFFFFF"/>
          <w:lang w:val="en-CA"/>
        </w:rPr>
        <w:t xml:space="preserve">Approval of </w:t>
      </w:r>
      <w:r w:rsidR="00973996" w:rsidRPr="00DF0714">
        <w:rPr>
          <w:rFonts w:cstheme="minorHAnsi"/>
          <w:b/>
          <w:bCs/>
          <w:color w:val="000000" w:themeColor="text1"/>
          <w:sz w:val="24"/>
          <w:szCs w:val="24"/>
        </w:rPr>
        <w:t>April 1</w:t>
      </w:r>
      <w:r w:rsidR="00B16059" w:rsidRPr="00DF0714">
        <w:rPr>
          <w:rFonts w:cstheme="minorHAnsi"/>
          <w:b/>
          <w:bCs/>
          <w:color w:val="000000" w:themeColor="text1"/>
          <w:sz w:val="24"/>
          <w:szCs w:val="24"/>
        </w:rPr>
        <w:t>, 202</w:t>
      </w:r>
      <w:r w:rsidR="00973996" w:rsidRPr="00DF0714">
        <w:rPr>
          <w:rFonts w:cstheme="minorHAnsi"/>
          <w:b/>
          <w:bCs/>
          <w:color w:val="000000" w:themeColor="text1"/>
          <w:sz w:val="24"/>
          <w:szCs w:val="24"/>
        </w:rPr>
        <w:t>4</w:t>
      </w:r>
      <w:r w:rsidR="00B16059" w:rsidRPr="00DF0714">
        <w:rPr>
          <w:rStyle w:val="normaltextrun"/>
          <w:rFonts w:cstheme="minorHAnsi"/>
          <w:b/>
          <w:bCs/>
          <w:color w:val="000000" w:themeColor="text1"/>
          <w:sz w:val="24"/>
          <w:szCs w:val="24"/>
          <w:shd w:val="clear" w:color="auto" w:fill="FFFFFF"/>
          <w:lang w:val="en-CA"/>
        </w:rPr>
        <w:t xml:space="preserve"> Minutes.</w:t>
      </w:r>
    </w:p>
    <w:p w14:paraId="1E52FB89" w14:textId="22DEB32C" w:rsidR="006D1D51" w:rsidRPr="00275573" w:rsidRDefault="00B16059" w:rsidP="00C253BF">
      <w:pPr>
        <w:pStyle w:val="ListParagraph"/>
        <w:ind w:left="180"/>
        <w:jc w:val="both"/>
        <w:rPr>
          <w:rFonts w:cstheme="minorHAnsi"/>
          <w:color w:val="000000" w:themeColor="text1"/>
          <w:sz w:val="24"/>
          <w:szCs w:val="24"/>
          <w:shd w:val="clear" w:color="auto" w:fill="FFFFFF"/>
          <w:lang w:val="en-CA"/>
        </w:rPr>
      </w:pPr>
      <w:r w:rsidRPr="00275573">
        <w:rPr>
          <w:rFonts w:cstheme="minorHAnsi"/>
          <w:noProof/>
          <w:color w:val="000000" w:themeColor="text1"/>
          <w:sz w:val="24"/>
          <w:szCs w:val="24"/>
        </w:rPr>
        <mc:AlternateContent>
          <mc:Choice Requires="wps">
            <w:drawing>
              <wp:inline distT="45720" distB="45720" distL="114300" distR="114300" wp14:anchorId="548C5874" wp14:editId="272A4032">
                <wp:extent cx="5243830" cy="641350"/>
                <wp:effectExtent l="0" t="0" r="13970" b="2540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3830" cy="641350"/>
                        </a:xfrm>
                        <a:prstGeom prst="rect">
                          <a:avLst/>
                        </a:prstGeom>
                        <a:solidFill>
                          <a:srgbClr val="FFFFFF"/>
                        </a:solidFill>
                        <a:ln w="9525">
                          <a:solidFill>
                            <a:srgbClr val="000000"/>
                          </a:solidFill>
                          <a:miter lim="800000"/>
                          <a:headEnd/>
                          <a:tailEnd/>
                        </a:ln>
                      </wps:spPr>
                      <wps:txbx>
                        <w:txbxContent>
                          <w:p w14:paraId="591A18FC" w14:textId="680A174C" w:rsidR="00B16059" w:rsidRPr="00B16059" w:rsidRDefault="00B16059" w:rsidP="00B16059">
                            <w:pPr>
                              <w:pStyle w:val="ListParagraph"/>
                              <w:ind w:left="0"/>
                              <w:rPr>
                                <w:b/>
                                <w:bCs/>
                              </w:rPr>
                            </w:pPr>
                            <w:r w:rsidRPr="00B16059">
                              <w:rPr>
                                <w:b/>
                                <w:bCs/>
                                <w:sz w:val="18"/>
                                <w:szCs w:val="18"/>
                              </w:rPr>
                              <w:t xml:space="preserve">Motion </w:t>
                            </w:r>
                            <w:r w:rsidR="00A54F9B">
                              <w:rPr>
                                <w:b/>
                                <w:bCs/>
                                <w:sz w:val="18"/>
                                <w:szCs w:val="18"/>
                              </w:rPr>
                              <w:t>0506</w:t>
                            </w:r>
                            <w:r w:rsidR="00D17C9F">
                              <w:rPr>
                                <w:b/>
                                <w:bCs/>
                                <w:sz w:val="18"/>
                                <w:szCs w:val="18"/>
                              </w:rPr>
                              <w:t>2024</w:t>
                            </w:r>
                            <w:r w:rsidRPr="00B16059">
                              <w:rPr>
                                <w:b/>
                                <w:bCs/>
                                <w:sz w:val="18"/>
                                <w:szCs w:val="18"/>
                              </w:rPr>
                              <w:t>-2</w:t>
                            </w:r>
                          </w:p>
                          <w:p w14:paraId="593D61D3" w14:textId="315D8C5B" w:rsidR="00B16059" w:rsidRPr="00E81A28" w:rsidRDefault="00B16059" w:rsidP="00B16059">
                            <w:pPr>
                              <w:pStyle w:val="ListParagraph"/>
                              <w:ind w:left="0"/>
                              <w:rPr>
                                <w:b/>
                                <w:bCs/>
                              </w:rPr>
                            </w:pPr>
                            <w:r w:rsidRPr="00B16059">
                              <w:rPr>
                                <w:b/>
                                <w:bCs/>
                              </w:rPr>
                              <w:t>The Chair called for approval of the of the</w:t>
                            </w:r>
                            <w:r w:rsidR="00973996">
                              <w:rPr>
                                <w:b/>
                                <w:bCs/>
                              </w:rPr>
                              <w:t xml:space="preserve"> April 1</w:t>
                            </w:r>
                            <w:r w:rsidR="00973996" w:rsidRPr="00B11F9A">
                              <w:rPr>
                                <w:rFonts w:cstheme="minorHAnsi"/>
                                <w:b/>
                                <w:bCs/>
                                <w:color w:val="000000" w:themeColor="text1"/>
                              </w:rPr>
                              <w:t xml:space="preserve">, 2024 </w:t>
                            </w:r>
                            <w:r w:rsidRPr="00B16059">
                              <w:rPr>
                                <w:b/>
                                <w:bCs/>
                              </w:rPr>
                              <w:t>meeting minutes. All in favour. Motion passed.</w:t>
                            </w:r>
                          </w:p>
                        </w:txbxContent>
                      </wps:txbx>
                      <wps:bodyPr rot="0" vert="horz" wrap="square" lIns="91440" tIns="45720" rIns="91440" bIns="45720" anchor="t" anchorCtr="0">
                        <a:noAutofit/>
                      </wps:bodyPr>
                    </wps:wsp>
                  </a:graphicData>
                </a:graphic>
              </wp:inline>
            </w:drawing>
          </mc:Choice>
          <mc:Fallback>
            <w:pict>
              <v:shape w14:anchorId="548C5874" id="_x0000_s1027" type="#_x0000_t202" style="width:412.9pt;height:5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">
                <v:textbox>
                  <w:txbxContent>
                    <w:p w14:paraId="591A18FC" w14:textId="680A174C" w:rsidR="00B16059" w:rsidRPr="00B16059" w:rsidRDefault="00B16059" w:rsidP="00B16059">
                      <w:pPr>
                        <w:pStyle w:val="ListParagraph"/>
                        <w:ind w:left="0"/>
                        <w:rPr>
                          <w:b/>
                          <w:bCs/>
                        </w:rPr>
                      </w:pPr>
                      <w:r w:rsidRPr="00B16059">
                        <w:rPr>
                          <w:b/>
                          <w:bCs/>
                          <w:sz w:val="18"/>
                          <w:szCs w:val="18"/>
                        </w:rPr>
                        <w:t xml:space="preserve">Motion </w:t>
                      </w:r>
                      <w:r w:rsidR="00A54F9B">
                        <w:rPr>
                          <w:b/>
                          <w:bCs/>
                          <w:sz w:val="18"/>
                          <w:szCs w:val="18"/>
                        </w:rPr>
                        <w:t>0506</w:t>
                      </w:r>
                      <w:r w:rsidR="00D17C9F">
                        <w:rPr>
                          <w:b/>
                          <w:bCs/>
                          <w:sz w:val="18"/>
                          <w:szCs w:val="18"/>
                        </w:rPr>
                        <w:t>2024</w:t>
                      </w:r>
                      <w:r w:rsidRPr="00B16059">
                        <w:rPr>
                          <w:b/>
                          <w:bCs/>
                          <w:sz w:val="18"/>
                          <w:szCs w:val="18"/>
                        </w:rPr>
                        <w:t>-2</w:t>
                      </w:r>
                    </w:p>
                    <w:p w14:paraId="593D61D3" w14:textId="315D8C5B" w:rsidR="00B16059" w:rsidRPr="00E81A28" w:rsidRDefault="00B16059" w:rsidP="00B16059">
                      <w:pPr>
                        <w:pStyle w:val="ListParagraph"/>
                        <w:ind w:left="0"/>
                        <w:rPr>
                          <w:b/>
                          <w:bCs/>
                        </w:rPr>
                      </w:pPr>
                      <w:r w:rsidRPr="00B16059">
                        <w:rPr>
                          <w:b/>
                          <w:bCs/>
                        </w:rPr>
                        <w:t>The Chair called for approval of the of the</w:t>
                      </w:r>
                      <w:r w:rsidR="00973996">
                        <w:rPr>
                          <w:b/>
                          <w:bCs/>
                        </w:rPr>
                        <w:t xml:space="preserve"> April 1</w:t>
                      </w:r>
                      <w:r w:rsidR="00973996" w:rsidRPr="00B11F9A">
                        <w:rPr>
                          <w:rFonts w:cstheme="minorHAnsi"/>
                          <w:b/>
                          <w:bCs/>
                          <w:color w:val="000000" w:themeColor="text1"/>
                        </w:rPr>
                        <w:t xml:space="preserve">, 2024 </w:t>
                      </w:r>
                      <w:r w:rsidRPr="00B16059">
                        <w:rPr>
                          <w:b/>
                          <w:bCs/>
                        </w:rPr>
                        <w:t>meeting minutes. All in favour. Motion passed.</w:t>
                      </w:r>
                    </w:p>
                  </w:txbxContent>
                </v:textbox>
                <w10:anchorlock/>
              </v:shape>
            </w:pict>
          </mc:Fallback>
        </mc:AlternateContent>
      </w:r>
    </w:p>
    <w:p w14:paraId="2CB98B15" w14:textId="488AEFC9" w:rsidR="00885449" w:rsidRPr="00275573" w:rsidRDefault="00885449" w:rsidP="00C253BF">
      <w:pPr>
        <w:jc w:val="both"/>
        <w:rPr>
          <w:rFonts w:cstheme="minorHAnsi"/>
          <w:b/>
          <w:bCs/>
          <w:color w:val="000000" w:themeColor="text1"/>
          <w:sz w:val="24"/>
          <w:szCs w:val="24"/>
        </w:rPr>
      </w:pPr>
      <w:r w:rsidRPr="00275573">
        <w:rPr>
          <w:rFonts w:cstheme="minorHAnsi"/>
          <w:b/>
          <w:bCs/>
          <w:color w:val="000000" w:themeColor="text1"/>
          <w:sz w:val="24"/>
          <w:szCs w:val="24"/>
        </w:rPr>
        <w:t>3. SVPA Update</w:t>
      </w:r>
    </w:p>
    <w:p w14:paraId="3B10692A" w14:textId="77CEFFA2" w:rsidR="00661435" w:rsidRDefault="00661435" w:rsidP="00C253BF">
      <w:pPr>
        <w:pStyle w:val="ListParagraph"/>
        <w:ind w:left="0"/>
        <w:jc w:val="both"/>
        <w:rPr>
          <w:rFonts w:cstheme="minorHAnsi"/>
          <w:color w:val="000000" w:themeColor="text1"/>
          <w:sz w:val="24"/>
          <w:szCs w:val="24"/>
        </w:rPr>
      </w:pPr>
      <w:r w:rsidRPr="0051501A">
        <w:rPr>
          <w:rFonts w:cstheme="minorHAnsi"/>
          <w:color w:val="000000" w:themeColor="text1"/>
          <w:sz w:val="24"/>
          <w:szCs w:val="24"/>
        </w:rPr>
        <w:t>C</w:t>
      </w:r>
      <w:r>
        <w:rPr>
          <w:rFonts w:cstheme="minorHAnsi"/>
          <w:color w:val="000000" w:themeColor="text1"/>
          <w:sz w:val="24"/>
          <w:szCs w:val="24"/>
        </w:rPr>
        <w:t>.</w:t>
      </w:r>
      <w:r w:rsidRPr="0051501A">
        <w:rPr>
          <w:rFonts w:cstheme="minorHAnsi"/>
          <w:color w:val="000000" w:themeColor="text1"/>
          <w:sz w:val="24"/>
          <w:szCs w:val="24"/>
        </w:rPr>
        <w:t xml:space="preserve"> Janzen </w:t>
      </w:r>
      <w:r>
        <w:rPr>
          <w:rFonts w:cstheme="minorHAnsi"/>
          <w:color w:val="000000" w:themeColor="text1"/>
          <w:sz w:val="24"/>
          <w:szCs w:val="24"/>
        </w:rPr>
        <w:t>congratulated everyone with the</w:t>
      </w:r>
      <w:r w:rsidRPr="0051501A">
        <w:rPr>
          <w:rFonts w:cstheme="minorHAnsi"/>
          <w:color w:val="000000" w:themeColor="text1"/>
          <w:sz w:val="24"/>
          <w:szCs w:val="24"/>
        </w:rPr>
        <w:t xml:space="preserve"> AC Day One, marking the start of the spring term. He noted it was a largely successful day, despite an unexpected power outage that lasted about an hour. </w:t>
      </w:r>
      <w:r>
        <w:rPr>
          <w:rFonts w:cstheme="minorHAnsi"/>
          <w:color w:val="000000" w:themeColor="text1"/>
          <w:sz w:val="24"/>
          <w:szCs w:val="24"/>
        </w:rPr>
        <w:t xml:space="preserve">C. </w:t>
      </w:r>
      <w:r w:rsidRPr="0051501A">
        <w:rPr>
          <w:rFonts w:cstheme="minorHAnsi"/>
          <w:color w:val="000000" w:themeColor="text1"/>
          <w:sz w:val="24"/>
          <w:szCs w:val="24"/>
        </w:rPr>
        <w:t xml:space="preserve">Janzen commended the community for handling the situation well, emphasizing that such disruptions were not expected to be a regular occurrence. He reported that the leadership team had debriefed, finding no significant issues beyond minor hiccups. </w:t>
      </w:r>
      <w:r>
        <w:rPr>
          <w:rFonts w:cstheme="minorHAnsi"/>
          <w:color w:val="000000" w:themeColor="text1"/>
          <w:sz w:val="24"/>
          <w:szCs w:val="24"/>
        </w:rPr>
        <w:t xml:space="preserve">C. </w:t>
      </w:r>
      <w:r w:rsidRPr="0051501A">
        <w:rPr>
          <w:rFonts w:cstheme="minorHAnsi"/>
          <w:color w:val="000000" w:themeColor="text1"/>
          <w:sz w:val="24"/>
          <w:szCs w:val="24"/>
        </w:rPr>
        <w:t xml:space="preserve">Janzen encouraged </w:t>
      </w:r>
      <w:r w:rsidRPr="0051501A">
        <w:rPr>
          <w:rFonts w:cstheme="minorHAnsi"/>
          <w:color w:val="000000" w:themeColor="text1"/>
          <w:sz w:val="24"/>
          <w:szCs w:val="24"/>
        </w:rPr>
        <w:lastRenderedPageBreak/>
        <w:t>feedback on the day's events to improve future orientations, interpreting the lack of widespread complaints as a positive sign.</w:t>
      </w:r>
    </w:p>
    <w:p w14:paraId="7F9F3A22" w14:textId="226EC98C" w:rsidR="00661435" w:rsidRPr="00B679B9" w:rsidRDefault="00661435" w:rsidP="00C253BF">
      <w:pPr>
        <w:pStyle w:val="ListParagraph"/>
        <w:ind w:left="0"/>
        <w:jc w:val="both"/>
        <w:rPr>
          <w:rFonts w:cstheme="minorHAnsi"/>
          <w:color w:val="000000" w:themeColor="text1"/>
          <w:sz w:val="24"/>
          <w:szCs w:val="24"/>
        </w:rPr>
      </w:pPr>
      <w:r w:rsidRPr="00B679B9">
        <w:rPr>
          <w:rFonts w:cstheme="minorHAnsi"/>
          <w:color w:val="000000" w:themeColor="text1"/>
          <w:sz w:val="24"/>
          <w:szCs w:val="24"/>
        </w:rPr>
        <w:t>C</w:t>
      </w:r>
      <w:r>
        <w:rPr>
          <w:rFonts w:cstheme="minorHAnsi"/>
          <w:color w:val="000000" w:themeColor="text1"/>
          <w:sz w:val="24"/>
          <w:szCs w:val="24"/>
        </w:rPr>
        <w:t>.</w:t>
      </w:r>
      <w:r w:rsidRPr="00B679B9">
        <w:rPr>
          <w:rFonts w:cstheme="minorHAnsi"/>
          <w:color w:val="000000" w:themeColor="text1"/>
          <w:sz w:val="24"/>
          <w:szCs w:val="24"/>
        </w:rPr>
        <w:t xml:space="preserve"> Janzen provided an update on enrollment for different academic periods:</w:t>
      </w:r>
    </w:p>
    <w:p w14:paraId="1A862E4E" w14:textId="77777777" w:rsidR="00661435" w:rsidRPr="00B679B9" w:rsidRDefault="00661435" w:rsidP="00C253BF">
      <w:pPr>
        <w:pStyle w:val="ListParagraph"/>
        <w:ind w:left="0"/>
        <w:jc w:val="both"/>
        <w:rPr>
          <w:rFonts w:cstheme="minorHAnsi"/>
          <w:color w:val="000000" w:themeColor="text1"/>
          <w:sz w:val="24"/>
          <w:szCs w:val="24"/>
        </w:rPr>
      </w:pPr>
    </w:p>
    <w:p w14:paraId="28AB14DE" w14:textId="18A4A932" w:rsidR="00661435" w:rsidRPr="00B679B9" w:rsidRDefault="00661435" w:rsidP="00C253BF">
      <w:pPr>
        <w:pStyle w:val="ListParagraph"/>
        <w:numPr>
          <w:ilvl w:val="0"/>
          <w:numId w:val="24"/>
        </w:numPr>
        <w:jc w:val="both"/>
        <w:rPr>
          <w:rFonts w:cstheme="minorHAnsi"/>
          <w:color w:val="000000" w:themeColor="text1"/>
          <w:sz w:val="24"/>
          <w:szCs w:val="24"/>
        </w:rPr>
      </w:pPr>
      <w:r w:rsidRPr="00B679B9">
        <w:rPr>
          <w:rFonts w:cstheme="minorHAnsi"/>
          <w:color w:val="000000" w:themeColor="text1"/>
          <w:sz w:val="24"/>
          <w:szCs w:val="24"/>
        </w:rPr>
        <w:t>Spring Enrollment: The spring</w:t>
      </w:r>
      <w:r>
        <w:rPr>
          <w:rFonts w:cstheme="minorHAnsi"/>
          <w:color w:val="000000" w:themeColor="text1"/>
          <w:sz w:val="24"/>
          <w:szCs w:val="24"/>
        </w:rPr>
        <w:t xml:space="preserve"> 2024</w:t>
      </w:r>
      <w:r w:rsidRPr="00B679B9">
        <w:rPr>
          <w:rFonts w:cstheme="minorHAnsi"/>
          <w:color w:val="000000" w:themeColor="text1"/>
          <w:sz w:val="24"/>
          <w:szCs w:val="24"/>
        </w:rPr>
        <w:t xml:space="preserve"> term is reported to be progressing well with no major concerns highlighted.</w:t>
      </w:r>
    </w:p>
    <w:p w14:paraId="464C5AC5" w14:textId="1DB47ED4" w:rsidR="00661435" w:rsidRPr="00B679B9" w:rsidRDefault="00661435" w:rsidP="00C253BF">
      <w:pPr>
        <w:pStyle w:val="ListParagraph"/>
        <w:numPr>
          <w:ilvl w:val="0"/>
          <w:numId w:val="24"/>
        </w:numPr>
        <w:jc w:val="both"/>
        <w:rPr>
          <w:rFonts w:cstheme="minorHAnsi"/>
          <w:color w:val="000000" w:themeColor="text1"/>
          <w:sz w:val="24"/>
          <w:szCs w:val="24"/>
        </w:rPr>
      </w:pPr>
      <w:r w:rsidRPr="00B679B9">
        <w:rPr>
          <w:rFonts w:cstheme="minorHAnsi"/>
          <w:color w:val="000000" w:themeColor="text1"/>
          <w:sz w:val="24"/>
          <w:szCs w:val="24"/>
        </w:rPr>
        <w:t xml:space="preserve">Fall </w:t>
      </w:r>
      <w:r>
        <w:rPr>
          <w:rFonts w:cstheme="minorHAnsi"/>
          <w:color w:val="000000" w:themeColor="text1"/>
          <w:sz w:val="24"/>
          <w:szCs w:val="24"/>
        </w:rPr>
        <w:t xml:space="preserve">2024 </w:t>
      </w:r>
      <w:r w:rsidRPr="00B679B9">
        <w:rPr>
          <w:rFonts w:cstheme="minorHAnsi"/>
          <w:color w:val="000000" w:themeColor="text1"/>
          <w:sz w:val="24"/>
          <w:szCs w:val="24"/>
        </w:rPr>
        <w:t>Enrollment: Some work remains to be done, particularly with domestic enrollments. There are ongoing "conversion exercises" deemed crucial. Additionally, international enrollments faced a delayed start due to delays with the Provincial Attestation Letter</w:t>
      </w:r>
      <w:r w:rsidR="001B0F93">
        <w:rPr>
          <w:rFonts w:cstheme="minorHAnsi"/>
          <w:color w:val="000000" w:themeColor="text1"/>
          <w:sz w:val="24"/>
          <w:szCs w:val="24"/>
        </w:rPr>
        <w:t xml:space="preserve">s </w:t>
      </w:r>
      <w:r w:rsidRPr="00B679B9">
        <w:rPr>
          <w:rFonts w:cstheme="minorHAnsi"/>
          <w:color w:val="000000" w:themeColor="text1"/>
          <w:sz w:val="24"/>
          <w:szCs w:val="24"/>
        </w:rPr>
        <w:t>(PAL), but efforts are underway to catch up effectively.</w:t>
      </w:r>
    </w:p>
    <w:p w14:paraId="7A431466" w14:textId="77777777" w:rsidR="00661435" w:rsidRPr="00B679B9" w:rsidRDefault="00661435" w:rsidP="00C253BF">
      <w:pPr>
        <w:pStyle w:val="ListParagraph"/>
        <w:numPr>
          <w:ilvl w:val="0"/>
          <w:numId w:val="24"/>
        </w:numPr>
        <w:jc w:val="both"/>
        <w:rPr>
          <w:rFonts w:cstheme="minorHAnsi"/>
          <w:color w:val="000000" w:themeColor="text1"/>
          <w:sz w:val="24"/>
          <w:szCs w:val="24"/>
        </w:rPr>
      </w:pPr>
      <w:r w:rsidRPr="00B679B9">
        <w:rPr>
          <w:rFonts w:cstheme="minorHAnsi"/>
          <w:color w:val="000000" w:themeColor="text1"/>
          <w:sz w:val="24"/>
          <w:szCs w:val="24"/>
        </w:rPr>
        <w:t>Long-term Outlook: The current year's enrollment is stable, but there are anticipated challenges in the upcoming years, particularly with adapting to potentially smaller numbers of international students. Preparations are being made to address these future challenges.</w:t>
      </w:r>
    </w:p>
    <w:p w14:paraId="7A728F47" w14:textId="52B8920D" w:rsidR="00661435" w:rsidRDefault="00661435" w:rsidP="00C253BF">
      <w:pPr>
        <w:pStyle w:val="ListParagraph"/>
        <w:ind w:left="0"/>
        <w:jc w:val="both"/>
        <w:rPr>
          <w:rFonts w:cstheme="minorHAnsi"/>
          <w:color w:val="000000" w:themeColor="text1"/>
          <w:sz w:val="24"/>
          <w:szCs w:val="24"/>
        </w:rPr>
      </w:pPr>
      <w:r w:rsidRPr="00B679B9">
        <w:rPr>
          <w:rFonts w:cstheme="minorHAnsi"/>
          <w:color w:val="000000" w:themeColor="text1"/>
          <w:sz w:val="24"/>
          <w:szCs w:val="24"/>
        </w:rPr>
        <w:t>C</w:t>
      </w:r>
      <w:r w:rsidR="00626D96">
        <w:rPr>
          <w:rFonts w:cstheme="minorHAnsi"/>
          <w:color w:val="000000" w:themeColor="text1"/>
          <w:sz w:val="24"/>
          <w:szCs w:val="24"/>
        </w:rPr>
        <w:t>.</w:t>
      </w:r>
      <w:r w:rsidRPr="00B679B9">
        <w:rPr>
          <w:rFonts w:cstheme="minorHAnsi"/>
          <w:color w:val="000000" w:themeColor="text1"/>
          <w:sz w:val="24"/>
          <w:szCs w:val="24"/>
        </w:rPr>
        <w:t xml:space="preserve"> Janzen mentioned that while there is a lot of work to do, efforts are ongoing to manage the situation effectively. He acknowledged that some PALs designated for the fall semester have not yet been fully utilized, but there is strong confidence that they will be used in time. K</w:t>
      </w:r>
      <w:r w:rsidR="00547502">
        <w:rPr>
          <w:rFonts w:cstheme="minorHAnsi"/>
          <w:color w:val="000000" w:themeColor="text1"/>
          <w:sz w:val="24"/>
          <w:szCs w:val="24"/>
        </w:rPr>
        <w:t xml:space="preserve">. </w:t>
      </w:r>
      <w:r w:rsidRPr="00B679B9">
        <w:rPr>
          <w:rFonts w:cstheme="minorHAnsi"/>
          <w:color w:val="000000" w:themeColor="text1"/>
          <w:sz w:val="24"/>
          <w:szCs w:val="24"/>
        </w:rPr>
        <w:t>Marsden added that the PAL process involves issuing offers that are contingent on receiving payment from students, which has led to a backlog that is now being addressed daily.</w:t>
      </w:r>
    </w:p>
    <w:p w14:paraId="17EF8B4F" w14:textId="77777777" w:rsidR="00661435" w:rsidRPr="00E96AE5" w:rsidRDefault="00661435" w:rsidP="00C253BF">
      <w:pPr>
        <w:pStyle w:val="ListParagraph"/>
        <w:ind w:left="0"/>
        <w:jc w:val="both"/>
        <w:rPr>
          <w:rFonts w:cstheme="minorHAnsi"/>
          <w:color w:val="000000" w:themeColor="text1"/>
          <w:sz w:val="24"/>
          <w:szCs w:val="24"/>
        </w:rPr>
      </w:pPr>
    </w:p>
    <w:p w14:paraId="7BDB5E9F" w14:textId="2D6CAF8A" w:rsidR="00661435" w:rsidRPr="00E96AE5" w:rsidRDefault="00547502" w:rsidP="00C253BF">
      <w:pPr>
        <w:pStyle w:val="ListParagraph"/>
        <w:ind w:left="0"/>
        <w:jc w:val="both"/>
        <w:rPr>
          <w:rFonts w:cstheme="minorHAnsi"/>
          <w:color w:val="000000" w:themeColor="text1"/>
          <w:sz w:val="24"/>
          <w:szCs w:val="24"/>
        </w:rPr>
      </w:pPr>
      <w:r w:rsidRPr="00B679B9">
        <w:rPr>
          <w:rFonts w:cstheme="minorHAnsi"/>
          <w:color w:val="000000" w:themeColor="text1"/>
          <w:sz w:val="24"/>
          <w:szCs w:val="24"/>
        </w:rPr>
        <w:t>C</w:t>
      </w:r>
      <w:r>
        <w:rPr>
          <w:rFonts w:cstheme="minorHAnsi"/>
          <w:color w:val="000000" w:themeColor="text1"/>
          <w:sz w:val="24"/>
          <w:szCs w:val="24"/>
        </w:rPr>
        <w:t>.</w:t>
      </w:r>
      <w:r w:rsidRPr="00B679B9">
        <w:rPr>
          <w:rFonts w:cstheme="minorHAnsi"/>
          <w:color w:val="000000" w:themeColor="text1"/>
          <w:sz w:val="24"/>
          <w:szCs w:val="24"/>
        </w:rPr>
        <w:t xml:space="preserve"> Janzen </w:t>
      </w:r>
      <w:r w:rsidRPr="00E96AE5">
        <w:rPr>
          <w:rFonts w:cstheme="minorHAnsi"/>
          <w:color w:val="000000" w:themeColor="text1"/>
          <w:sz w:val="24"/>
          <w:szCs w:val="24"/>
        </w:rPr>
        <w:t>announc</w:t>
      </w:r>
      <w:r>
        <w:rPr>
          <w:rFonts w:cstheme="minorHAnsi"/>
          <w:color w:val="000000" w:themeColor="text1"/>
          <w:sz w:val="24"/>
          <w:szCs w:val="24"/>
        </w:rPr>
        <w:t>ed</w:t>
      </w:r>
      <w:r w:rsidRPr="00E96AE5">
        <w:rPr>
          <w:rFonts w:cstheme="minorHAnsi"/>
          <w:color w:val="000000" w:themeColor="text1"/>
          <w:sz w:val="24"/>
          <w:szCs w:val="24"/>
        </w:rPr>
        <w:t xml:space="preserve"> his upcoming retirement</w:t>
      </w:r>
      <w:r w:rsidR="00661435" w:rsidRPr="00E96AE5">
        <w:rPr>
          <w:rFonts w:cstheme="minorHAnsi"/>
          <w:color w:val="000000" w:themeColor="text1"/>
          <w:sz w:val="24"/>
          <w:szCs w:val="24"/>
        </w:rPr>
        <w:t>.</w:t>
      </w:r>
      <w:r>
        <w:rPr>
          <w:rFonts w:cstheme="minorHAnsi"/>
          <w:color w:val="000000" w:themeColor="text1"/>
          <w:sz w:val="24"/>
          <w:szCs w:val="24"/>
        </w:rPr>
        <w:t xml:space="preserve"> </w:t>
      </w:r>
      <w:r w:rsidR="00661435" w:rsidRPr="00E96AE5">
        <w:rPr>
          <w:rFonts w:cstheme="minorHAnsi"/>
          <w:color w:val="000000" w:themeColor="text1"/>
          <w:sz w:val="24"/>
          <w:szCs w:val="24"/>
        </w:rPr>
        <w:t>L</w:t>
      </w:r>
      <w:r>
        <w:rPr>
          <w:rFonts w:cstheme="minorHAnsi"/>
          <w:color w:val="000000" w:themeColor="text1"/>
          <w:sz w:val="24"/>
          <w:szCs w:val="24"/>
        </w:rPr>
        <w:t xml:space="preserve">. </w:t>
      </w:r>
      <w:r w:rsidR="00661435" w:rsidRPr="00E96AE5">
        <w:rPr>
          <w:rFonts w:cstheme="minorHAnsi"/>
          <w:color w:val="000000" w:themeColor="text1"/>
          <w:sz w:val="24"/>
          <w:szCs w:val="24"/>
        </w:rPr>
        <w:t>Stanbra</w:t>
      </w:r>
      <w:r>
        <w:rPr>
          <w:rFonts w:cstheme="minorHAnsi"/>
          <w:color w:val="000000" w:themeColor="text1"/>
          <w:sz w:val="24"/>
          <w:szCs w:val="24"/>
        </w:rPr>
        <w:t xml:space="preserve"> e</w:t>
      </w:r>
      <w:r w:rsidR="00661435" w:rsidRPr="00E96AE5">
        <w:rPr>
          <w:rFonts w:cstheme="minorHAnsi"/>
          <w:color w:val="000000" w:themeColor="text1"/>
          <w:sz w:val="24"/>
          <w:szCs w:val="24"/>
        </w:rPr>
        <w:t>choed Chris's sentiments and confirmed her own upcoming retirement, emphasizing the importance of the meeting's discussions for future transitions.</w:t>
      </w:r>
      <w:r w:rsidRPr="00547502">
        <w:rPr>
          <w:rFonts w:cstheme="minorHAnsi"/>
          <w:color w:val="000000" w:themeColor="text1"/>
          <w:sz w:val="24"/>
          <w:szCs w:val="24"/>
        </w:rPr>
        <w:t xml:space="preserve"> </w:t>
      </w:r>
      <w:r>
        <w:rPr>
          <w:rFonts w:cstheme="minorHAnsi"/>
          <w:color w:val="000000" w:themeColor="text1"/>
          <w:sz w:val="24"/>
          <w:szCs w:val="24"/>
        </w:rPr>
        <w:t>H. Bailey</w:t>
      </w:r>
      <w:r w:rsidRPr="00E96AE5">
        <w:rPr>
          <w:rFonts w:cstheme="minorHAnsi"/>
          <w:color w:val="000000" w:themeColor="text1"/>
          <w:sz w:val="24"/>
          <w:szCs w:val="24"/>
        </w:rPr>
        <w:t xml:space="preserve"> appreciat</w:t>
      </w:r>
      <w:r>
        <w:rPr>
          <w:rFonts w:cstheme="minorHAnsi"/>
          <w:color w:val="000000" w:themeColor="text1"/>
          <w:sz w:val="24"/>
          <w:szCs w:val="24"/>
        </w:rPr>
        <w:t>ed C. Janzen’s</w:t>
      </w:r>
      <w:r w:rsidRPr="00E96AE5">
        <w:rPr>
          <w:rFonts w:cstheme="minorHAnsi"/>
          <w:color w:val="000000" w:themeColor="text1"/>
          <w:sz w:val="24"/>
          <w:szCs w:val="24"/>
        </w:rPr>
        <w:t xml:space="preserve"> </w:t>
      </w:r>
      <w:r>
        <w:rPr>
          <w:rFonts w:cstheme="minorHAnsi"/>
          <w:color w:val="000000" w:themeColor="text1"/>
          <w:sz w:val="24"/>
          <w:szCs w:val="24"/>
        </w:rPr>
        <w:t>e</w:t>
      </w:r>
      <w:r w:rsidR="00661435" w:rsidRPr="00E96AE5">
        <w:rPr>
          <w:rFonts w:cstheme="minorHAnsi"/>
          <w:color w:val="000000" w:themeColor="text1"/>
          <w:sz w:val="24"/>
          <w:szCs w:val="24"/>
        </w:rPr>
        <w:t xml:space="preserve">xpressed gratitude for the contributions of departing members and the ongoing work of the </w:t>
      </w:r>
      <w:r w:rsidR="009C202F">
        <w:rPr>
          <w:rFonts w:cstheme="minorHAnsi"/>
          <w:color w:val="000000" w:themeColor="text1"/>
          <w:sz w:val="24"/>
          <w:szCs w:val="24"/>
        </w:rPr>
        <w:t>C</w:t>
      </w:r>
      <w:r w:rsidR="00661435" w:rsidRPr="00E96AE5">
        <w:rPr>
          <w:rFonts w:cstheme="minorHAnsi"/>
          <w:color w:val="000000" w:themeColor="text1"/>
          <w:sz w:val="24"/>
          <w:szCs w:val="24"/>
        </w:rPr>
        <w:t>ouncil.</w:t>
      </w:r>
    </w:p>
    <w:p w14:paraId="65FC13AF" w14:textId="77777777" w:rsidR="0087095D" w:rsidRPr="0087095D" w:rsidRDefault="0087095D" w:rsidP="00C253BF">
      <w:pPr>
        <w:jc w:val="both"/>
        <w:rPr>
          <w:rFonts w:cstheme="minorHAnsi"/>
          <w:b/>
          <w:bCs/>
          <w:color w:val="000000" w:themeColor="text1"/>
          <w:sz w:val="24"/>
          <w:szCs w:val="24"/>
        </w:rPr>
      </w:pPr>
      <w:r w:rsidRPr="0087095D">
        <w:rPr>
          <w:rFonts w:cstheme="minorHAnsi"/>
          <w:b/>
          <w:bCs/>
          <w:color w:val="000000" w:themeColor="text1"/>
          <w:sz w:val="24"/>
          <w:szCs w:val="24"/>
        </w:rPr>
        <w:t xml:space="preserve">3. Update on Timetable Quality Taskforce </w:t>
      </w:r>
    </w:p>
    <w:p w14:paraId="410434F4" w14:textId="60E0C241" w:rsidR="00C5618E" w:rsidRPr="00C5618E" w:rsidRDefault="0087095D" w:rsidP="00C253BF">
      <w:pPr>
        <w:jc w:val="both"/>
        <w:rPr>
          <w:rFonts w:cstheme="minorHAnsi"/>
          <w:color w:val="000000" w:themeColor="text1"/>
          <w:sz w:val="24"/>
          <w:szCs w:val="24"/>
        </w:rPr>
      </w:pPr>
      <w:r w:rsidRPr="0087095D">
        <w:rPr>
          <w:rFonts w:cstheme="minorHAnsi"/>
          <w:color w:val="000000" w:themeColor="text1"/>
          <w:sz w:val="24"/>
          <w:szCs w:val="24"/>
        </w:rPr>
        <w:t>K. Marsden</w:t>
      </w:r>
      <w:r>
        <w:rPr>
          <w:rFonts w:cstheme="minorHAnsi"/>
          <w:color w:val="000000" w:themeColor="text1"/>
          <w:sz w:val="24"/>
          <w:szCs w:val="24"/>
        </w:rPr>
        <w:t xml:space="preserve"> </w:t>
      </w:r>
      <w:r w:rsidR="00C5618E" w:rsidRPr="00C5618E">
        <w:rPr>
          <w:rFonts w:cstheme="minorHAnsi"/>
          <w:color w:val="000000" w:themeColor="text1"/>
          <w:sz w:val="24"/>
          <w:szCs w:val="24"/>
        </w:rPr>
        <w:t xml:space="preserve">provided </w:t>
      </w:r>
      <w:r w:rsidR="00C5618E" w:rsidRPr="000B1A0C">
        <w:rPr>
          <w:rFonts w:cstheme="minorHAnsi"/>
          <w:sz w:val="24"/>
          <w:szCs w:val="24"/>
        </w:rPr>
        <w:t xml:space="preserve">an </w:t>
      </w:r>
      <w:hyperlink r:id="rId11" w:history="1">
        <w:r w:rsidR="00C5618E" w:rsidRPr="000B1A0C">
          <w:rPr>
            <w:rStyle w:val="Hyperlink"/>
            <w:rFonts w:cstheme="minorHAnsi"/>
            <w:color w:val="auto"/>
            <w:sz w:val="24"/>
            <w:szCs w:val="24"/>
            <w:u w:val="none"/>
          </w:rPr>
          <w:t>update on the Timetable Quality Task Force</w:t>
        </w:r>
      </w:hyperlink>
      <w:r w:rsidR="00C5618E" w:rsidRPr="000B1A0C">
        <w:rPr>
          <w:rFonts w:cstheme="minorHAnsi"/>
          <w:sz w:val="24"/>
          <w:szCs w:val="24"/>
        </w:rPr>
        <w:t xml:space="preserve">, </w:t>
      </w:r>
      <w:r w:rsidR="00C5618E" w:rsidRPr="00C5618E">
        <w:rPr>
          <w:rFonts w:cstheme="minorHAnsi"/>
          <w:color w:val="000000" w:themeColor="text1"/>
          <w:sz w:val="24"/>
          <w:szCs w:val="24"/>
        </w:rPr>
        <w:t xml:space="preserve">which was established in Winter 2024 to address concerns from students and faculty regarding their timetables. The </w:t>
      </w:r>
      <w:r w:rsidR="004408B3">
        <w:rPr>
          <w:rFonts w:cstheme="minorHAnsi"/>
          <w:color w:val="000000" w:themeColor="text1"/>
          <w:sz w:val="24"/>
          <w:szCs w:val="24"/>
        </w:rPr>
        <w:t>T</w:t>
      </w:r>
      <w:r w:rsidR="00C5618E" w:rsidRPr="00C5618E">
        <w:rPr>
          <w:rFonts w:cstheme="minorHAnsi"/>
          <w:color w:val="000000" w:themeColor="text1"/>
          <w:sz w:val="24"/>
          <w:szCs w:val="24"/>
        </w:rPr>
        <w:t xml:space="preserve">ask </w:t>
      </w:r>
      <w:r w:rsidR="004408B3">
        <w:rPr>
          <w:rFonts w:cstheme="minorHAnsi"/>
          <w:color w:val="000000" w:themeColor="text1"/>
          <w:sz w:val="24"/>
          <w:szCs w:val="24"/>
        </w:rPr>
        <w:t>F</w:t>
      </w:r>
      <w:r w:rsidR="00C5618E" w:rsidRPr="00C5618E">
        <w:rPr>
          <w:rFonts w:cstheme="minorHAnsi"/>
          <w:color w:val="000000" w:themeColor="text1"/>
          <w:sz w:val="24"/>
          <w:szCs w:val="24"/>
        </w:rPr>
        <w:t>orce includes members from various college departments, focusing on improving timetable quality by reviewing and aligning scheduling guidelines and identifying process improvements.</w:t>
      </w:r>
    </w:p>
    <w:p w14:paraId="6349AE95" w14:textId="4C4CF19C" w:rsidR="00C5618E" w:rsidRPr="00C5618E" w:rsidRDefault="00C5618E" w:rsidP="00C253BF">
      <w:pPr>
        <w:jc w:val="both"/>
        <w:rPr>
          <w:rFonts w:cstheme="minorHAnsi"/>
          <w:color w:val="000000" w:themeColor="text1"/>
          <w:sz w:val="24"/>
          <w:szCs w:val="24"/>
        </w:rPr>
      </w:pPr>
      <w:r w:rsidRPr="004408B3">
        <w:rPr>
          <w:rFonts w:cstheme="minorHAnsi"/>
          <w:color w:val="000000" w:themeColor="text1"/>
          <w:sz w:val="24"/>
          <w:szCs w:val="24"/>
          <w:u w:val="single"/>
        </w:rPr>
        <w:t>Measurements Used</w:t>
      </w:r>
      <w:r w:rsidRPr="00C5618E">
        <w:rPr>
          <w:rFonts w:cstheme="minorHAnsi"/>
          <w:color w:val="000000" w:themeColor="text1"/>
          <w:sz w:val="24"/>
          <w:szCs w:val="24"/>
        </w:rPr>
        <w:t xml:space="preserve">: The </w:t>
      </w:r>
      <w:r w:rsidR="004408B3">
        <w:rPr>
          <w:rFonts w:cstheme="minorHAnsi"/>
          <w:color w:val="000000" w:themeColor="text1"/>
          <w:sz w:val="24"/>
          <w:szCs w:val="24"/>
        </w:rPr>
        <w:t>T</w:t>
      </w:r>
      <w:r w:rsidR="004408B3" w:rsidRPr="00C5618E">
        <w:rPr>
          <w:rFonts w:cstheme="minorHAnsi"/>
          <w:color w:val="000000" w:themeColor="text1"/>
          <w:sz w:val="24"/>
          <w:szCs w:val="24"/>
        </w:rPr>
        <w:t xml:space="preserve">ask </w:t>
      </w:r>
      <w:r w:rsidR="004408B3">
        <w:rPr>
          <w:rFonts w:cstheme="minorHAnsi"/>
          <w:color w:val="000000" w:themeColor="text1"/>
          <w:sz w:val="24"/>
          <w:szCs w:val="24"/>
        </w:rPr>
        <w:t>F</w:t>
      </w:r>
      <w:r w:rsidR="004408B3" w:rsidRPr="00C5618E">
        <w:rPr>
          <w:rFonts w:cstheme="minorHAnsi"/>
          <w:color w:val="000000" w:themeColor="text1"/>
          <w:sz w:val="24"/>
          <w:szCs w:val="24"/>
        </w:rPr>
        <w:t xml:space="preserve">orce </w:t>
      </w:r>
      <w:r w:rsidRPr="00C5618E">
        <w:rPr>
          <w:rFonts w:cstheme="minorHAnsi"/>
          <w:color w:val="000000" w:themeColor="text1"/>
          <w:sz w:val="24"/>
          <w:szCs w:val="24"/>
        </w:rPr>
        <w:t>uses three primary measurements for timetable quality: balance, stability, and flexibility.</w:t>
      </w:r>
    </w:p>
    <w:p w14:paraId="1CBB6B77" w14:textId="77777777" w:rsidR="00C5618E" w:rsidRPr="00C5618E" w:rsidRDefault="00C5618E" w:rsidP="00C253BF">
      <w:pPr>
        <w:jc w:val="both"/>
        <w:rPr>
          <w:rFonts w:cstheme="minorHAnsi"/>
          <w:color w:val="000000" w:themeColor="text1"/>
          <w:sz w:val="24"/>
          <w:szCs w:val="24"/>
        </w:rPr>
      </w:pPr>
      <w:r w:rsidRPr="004408B3">
        <w:rPr>
          <w:rFonts w:cstheme="minorHAnsi"/>
          <w:color w:val="000000" w:themeColor="text1"/>
          <w:sz w:val="24"/>
          <w:szCs w:val="24"/>
          <w:u w:val="single"/>
        </w:rPr>
        <w:t>Mandate</w:t>
      </w:r>
      <w:r w:rsidRPr="00C5618E">
        <w:rPr>
          <w:rFonts w:cstheme="minorHAnsi"/>
          <w:color w:val="000000" w:themeColor="text1"/>
          <w:sz w:val="24"/>
          <w:szCs w:val="24"/>
        </w:rPr>
        <w:t>: To enhance faculty and student timetable quality by raising awareness, aligning scheduling guidelines, and recommending a future state for timetable creation.</w:t>
      </w:r>
    </w:p>
    <w:p w14:paraId="5D1665D5" w14:textId="77777777" w:rsidR="00C5618E" w:rsidRPr="00C5618E" w:rsidRDefault="00C5618E" w:rsidP="00C253BF">
      <w:pPr>
        <w:jc w:val="both"/>
        <w:rPr>
          <w:rFonts w:cstheme="minorHAnsi"/>
          <w:color w:val="000000" w:themeColor="text1"/>
          <w:sz w:val="24"/>
          <w:szCs w:val="24"/>
        </w:rPr>
      </w:pPr>
      <w:r w:rsidRPr="004408B3">
        <w:rPr>
          <w:rFonts w:cstheme="minorHAnsi"/>
          <w:color w:val="000000" w:themeColor="text1"/>
          <w:sz w:val="24"/>
          <w:szCs w:val="24"/>
          <w:u w:val="single"/>
        </w:rPr>
        <w:t>Scope</w:t>
      </w:r>
      <w:r w:rsidRPr="00C5618E">
        <w:rPr>
          <w:rFonts w:cstheme="minorHAnsi"/>
          <w:color w:val="000000" w:themeColor="text1"/>
          <w:sz w:val="24"/>
          <w:szCs w:val="24"/>
        </w:rPr>
        <w:t>: This involves reviewing current state guidelines and workflow, identifying improvements, and preparing recommendations for future timetable creation processes.</w:t>
      </w:r>
    </w:p>
    <w:p w14:paraId="4C5DD511" w14:textId="1C0BCBAC" w:rsidR="00C5618E" w:rsidRPr="00C5618E" w:rsidRDefault="00C5618E" w:rsidP="00C253BF">
      <w:pPr>
        <w:jc w:val="both"/>
        <w:rPr>
          <w:rFonts w:cstheme="minorHAnsi"/>
          <w:color w:val="000000" w:themeColor="text1"/>
          <w:sz w:val="24"/>
          <w:szCs w:val="24"/>
        </w:rPr>
      </w:pPr>
      <w:r w:rsidRPr="004408B3">
        <w:rPr>
          <w:rFonts w:cstheme="minorHAnsi"/>
          <w:color w:val="000000" w:themeColor="text1"/>
          <w:sz w:val="24"/>
          <w:szCs w:val="24"/>
          <w:u w:val="single"/>
        </w:rPr>
        <w:lastRenderedPageBreak/>
        <w:t>Challenges in Scheduling</w:t>
      </w:r>
      <w:r w:rsidRPr="00C5618E">
        <w:rPr>
          <w:rFonts w:cstheme="minorHAnsi"/>
          <w:color w:val="000000" w:themeColor="text1"/>
          <w:sz w:val="24"/>
          <w:szCs w:val="24"/>
        </w:rPr>
        <w:t xml:space="preserve">: Scheduling is not always straightforward due to various constraints and the need to make adjustments. The </w:t>
      </w:r>
      <w:r w:rsidR="004408B3">
        <w:rPr>
          <w:rFonts w:cstheme="minorHAnsi"/>
          <w:color w:val="000000" w:themeColor="text1"/>
          <w:sz w:val="24"/>
          <w:szCs w:val="24"/>
        </w:rPr>
        <w:t>T</w:t>
      </w:r>
      <w:r w:rsidR="004408B3" w:rsidRPr="00C5618E">
        <w:rPr>
          <w:rFonts w:cstheme="minorHAnsi"/>
          <w:color w:val="000000" w:themeColor="text1"/>
          <w:sz w:val="24"/>
          <w:szCs w:val="24"/>
        </w:rPr>
        <w:t xml:space="preserve">ask </w:t>
      </w:r>
      <w:r w:rsidR="004408B3">
        <w:rPr>
          <w:rFonts w:cstheme="minorHAnsi"/>
          <w:color w:val="000000" w:themeColor="text1"/>
          <w:sz w:val="24"/>
          <w:szCs w:val="24"/>
        </w:rPr>
        <w:t>F</w:t>
      </w:r>
      <w:r w:rsidR="004408B3" w:rsidRPr="00C5618E">
        <w:rPr>
          <w:rFonts w:cstheme="minorHAnsi"/>
          <w:color w:val="000000" w:themeColor="text1"/>
          <w:sz w:val="24"/>
          <w:szCs w:val="24"/>
        </w:rPr>
        <w:t xml:space="preserve">orce </w:t>
      </w:r>
      <w:r w:rsidRPr="00C5618E">
        <w:rPr>
          <w:rFonts w:cstheme="minorHAnsi"/>
          <w:color w:val="000000" w:themeColor="text1"/>
          <w:sz w:val="24"/>
          <w:szCs w:val="24"/>
        </w:rPr>
        <w:t>is conducting a current state workflow analysis to identify barriers and process improvements.</w:t>
      </w:r>
    </w:p>
    <w:p w14:paraId="46C3C43E" w14:textId="3273AA82" w:rsidR="00C5618E" w:rsidRPr="00C5618E" w:rsidRDefault="00C5618E" w:rsidP="00C253BF">
      <w:pPr>
        <w:jc w:val="both"/>
        <w:rPr>
          <w:rFonts w:cstheme="minorHAnsi"/>
          <w:color w:val="000000" w:themeColor="text1"/>
          <w:sz w:val="24"/>
          <w:szCs w:val="24"/>
        </w:rPr>
      </w:pPr>
      <w:r w:rsidRPr="004408B3">
        <w:rPr>
          <w:rFonts w:cstheme="minorHAnsi"/>
          <w:color w:val="000000" w:themeColor="text1"/>
          <w:sz w:val="24"/>
          <w:szCs w:val="24"/>
          <w:u w:val="single"/>
        </w:rPr>
        <w:t>Future State Planning</w:t>
      </w:r>
      <w:r w:rsidRPr="00C5618E">
        <w:rPr>
          <w:rFonts w:cstheme="minorHAnsi"/>
          <w:color w:val="000000" w:themeColor="text1"/>
          <w:sz w:val="24"/>
          <w:szCs w:val="24"/>
        </w:rPr>
        <w:t xml:space="preserve">: The </w:t>
      </w:r>
      <w:r w:rsidR="004408B3">
        <w:rPr>
          <w:rFonts w:cstheme="minorHAnsi"/>
          <w:color w:val="000000" w:themeColor="text1"/>
          <w:sz w:val="24"/>
          <w:szCs w:val="24"/>
        </w:rPr>
        <w:t>T</w:t>
      </w:r>
      <w:r w:rsidR="004408B3" w:rsidRPr="00C5618E">
        <w:rPr>
          <w:rFonts w:cstheme="minorHAnsi"/>
          <w:color w:val="000000" w:themeColor="text1"/>
          <w:sz w:val="24"/>
          <w:szCs w:val="24"/>
        </w:rPr>
        <w:t xml:space="preserve">ask </w:t>
      </w:r>
      <w:r w:rsidR="004408B3">
        <w:rPr>
          <w:rFonts w:cstheme="minorHAnsi"/>
          <w:color w:val="000000" w:themeColor="text1"/>
          <w:sz w:val="24"/>
          <w:szCs w:val="24"/>
        </w:rPr>
        <w:t>F</w:t>
      </w:r>
      <w:r w:rsidR="004408B3" w:rsidRPr="00C5618E">
        <w:rPr>
          <w:rFonts w:cstheme="minorHAnsi"/>
          <w:color w:val="000000" w:themeColor="text1"/>
          <w:sz w:val="24"/>
          <w:szCs w:val="24"/>
        </w:rPr>
        <w:t xml:space="preserve">orce </w:t>
      </w:r>
      <w:r w:rsidRPr="00C5618E">
        <w:rPr>
          <w:rFonts w:cstheme="minorHAnsi"/>
          <w:color w:val="000000" w:themeColor="text1"/>
          <w:sz w:val="24"/>
          <w:szCs w:val="24"/>
        </w:rPr>
        <w:t>aims to implement short-term wins for immediate improvement and develop long-term strategies for future scheduling processes, including adjustments to the R3 project transition.</w:t>
      </w:r>
    </w:p>
    <w:p w14:paraId="69BFA72C" w14:textId="5A41C93A" w:rsidR="00C5618E" w:rsidRPr="00C5618E" w:rsidRDefault="00C5618E" w:rsidP="00C253BF">
      <w:pPr>
        <w:jc w:val="both"/>
        <w:rPr>
          <w:rFonts w:cstheme="minorHAnsi"/>
          <w:color w:val="000000" w:themeColor="text1"/>
          <w:sz w:val="24"/>
          <w:szCs w:val="24"/>
        </w:rPr>
      </w:pPr>
      <w:r w:rsidRPr="00C5618E">
        <w:rPr>
          <w:rFonts w:cstheme="minorHAnsi"/>
          <w:color w:val="000000" w:themeColor="text1"/>
          <w:sz w:val="24"/>
          <w:szCs w:val="24"/>
        </w:rPr>
        <w:t>Krista answered questions regarding the task force's efforts, including:</w:t>
      </w:r>
    </w:p>
    <w:p w14:paraId="787D444F" w14:textId="77777777" w:rsidR="00C5618E" w:rsidRDefault="00C5618E" w:rsidP="00C253BF">
      <w:pPr>
        <w:jc w:val="both"/>
        <w:rPr>
          <w:rFonts w:cstheme="minorHAnsi"/>
          <w:color w:val="000000" w:themeColor="text1"/>
          <w:sz w:val="24"/>
          <w:szCs w:val="24"/>
        </w:rPr>
      </w:pPr>
      <w:r w:rsidRPr="004408B3">
        <w:rPr>
          <w:rFonts w:cstheme="minorHAnsi"/>
          <w:color w:val="000000" w:themeColor="text1"/>
          <w:sz w:val="24"/>
          <w:szCs w:val="24"/>
          <w:u w:val="single"/>
        </w:rPr>
        <w:t>Classroom Location Concerns</w:t>
      </w:r>
      <w:r w:rsidRPr="00C5618E">
        <w:rPr>
          <w:rFonts w:cstheme="minorHAnsi"/>
          <w:color w:val="000000" w:themeColor="text1"/>
          <w:sz w:val="24"/>
          <w:szCs w:val="24"/>
        </w:rPr>
        <w:t>: Efforts to minimize travel time between classes and ensure appropriate classroom sizes and facilities.</w:t>
      </w:r>
    </w:p>
    <w:p w14:paraId="64F7E6A9" w14:textId="0A6B0560" w:rsidR="007F5BEB" w:rsidRPr="00C5618E" w:rsidRDefault="007F5BEB" w:rsidP="00C253BF">
      <w:pPr>
        <w:jc w:val="both"/>
        <w:rPr>
          <w:rFonts w:cstheme="minorHAnsi"/>
          <w:color w:val="000000" w:themeColor="text1"/>
          <w:sz w:val="24"/>
          <w:szCs w:val="24"/>
        </w:rPr>
      </w:pPr>
      <w:r w:rsidRPr="007F5BEB">
        <w:rPr>
          <w:rFonts w:cstheme="minorHAnsi"/>
          <w:color w:val="000000" w:themeColor="text1"/>
          <w:sz w:val="24"/>
          <w:szCs w:val="24"/>
          <w:u w:val="single"/>
        </w:rPr>
        <w:t>Time for travel between the classes</w:t>
      </w:r>
      <w:r>
        <w:rPr>
          <w:rFonts w:cstheme="minorHAnsi"/>
          <w:color w:val="000000" w:themeColor="text1"/>
          <w:sz w:val="24"/>
          <w:szCs w:val="24"/>
        </w:rPr>
        <w:t xml:space="preserve">: </w:t>
      </w:r>
      <w:r w:rsidRPr="007F5BEB">
        <w:rPr>
          <w:rFonts w:cstheme="minorHAnsi"/>
          <w:color w:val="000000" w:themeColor="text1"/>
          <w:sz w:val="24"/>
          <w:szCs w:val="24"/>
        </w:rPr>
        <w:t>M</w:t>
      </w:r>
      <w:r>
        <w:rPr>
          <w:rFonts w:cstheme="minorHAnsi"/>
          <w:color w:val="000000" w:themeColor="text1"/>
          <w:sz w:val="24"/>
          <w:szCs w:val="24"/>
        </w:rPr>
        <w:t xml:space="preserve">. </w:t>
      </w:r>
      <w:r w:rsidRPr="007F5BEB">
        <w:rPr>
          <w:rFonts w:cstheme="minorHAnsi"/>
          <w:color w:val="000000" w:themeColor="text1"/>
          <w:sz w:val="24"/>
          <w:szCs w:val="24"/>
        </w:rPr>
        <w:t>Brennan</w:t>
      </w:r>
      <w:r>
        <w:rPr>
          <w:rFonts w:cstheme="minorHAnsi"/>
          <w:color w:val="000000" w:themeColor="text1"/>
          <w:sz w:val="24"/>
          <w:szCs w:val="24"/>
        </w:rPr>
        <w:t xml:space="preserve"> a</w:t>
      </w:r>
      <w:r w:rsidRPr="007F5BEB">
        <w:rPr>
          <w:rFonts w:cstheme="minorHAnsi"/>
          <w:color w:val="000000" w:themeColor="text1"/>
          <w:sz w:val="24"/>
          <w:szCs w:val="24"/>
        </w:rPr>
        <w:t>sked if the college considers the logistics of class locations when scheduling, mentioning students struggling to move between buildings in tight time frames</w:t>
      </w:r>
      <w:r>
        <w:rPr>
          <w:rFonts w:cstheme="minorHAnsi"/>
          <w:color w:val="000000" w:themeColor="text1"/>
          <w:sz w:val="24"/>
          <w:szCs w:val="24"/>
        </w:rPr>
        <w:t xml:space="preserve">.  </w:t>
      </w:r>
      <w:r w:rsidRPr="007F5BEB">
        <w:rPr>
          <w:rFonts w:cstheme="minorHAnsi"/>
          <w:color w:val="000000" w:themeColor="text1"/>
          <w:sz w:val="24"/>
          <w:szCs w:val="24"/>
        </w:rPr>
        <w:t>K</w:t>
      </w:r>
      <w:r>
        <w:rPr>
          <w:rFonts w:cstheme="minorHAnsi"/>
          <w:color w:val="000000" w:themeColor="text1"/>
          <w:sz w:val="24"/>
          <w:szCs w:val="24"/>
        </w:rPr>
        <w:t>.</w:t>
      </w:r>
      <w:r w:rsidRPr="007F5BEB">
        <w:rPr>
          <w:rFonts w:cstheme="minorHAnsi"/>
          <w:color w:val="000000" w:themeColor="text1"/>
          <w:sz w:val="24"/>
          <w:szCs w:val="24"/>
        </w:rPr>
        <w:t xml:space="preserve"> Marsden</w:t>
      </w:r>
      <w:r>
        <w:rPr>
          <w:rFonts w:cstheme="minorHAnsi"/>
          <w:color w:val="000000" w:themeColor="text1"/>
          <w:sz w:val="24"/>
          <w:szCs w:val="24"/>
        </w:rPr>
        <w:t xml:space="preserve"> r</w:t>
      </w:r>
      <w:r w:rsidRPr="007F5BEB">
        <w:rPr>
          <w:rFonts w:cstheme="minorHAnsi"/>
          <w:color w:val="000000" w:themeColor="text1"/>
          <w:sz w:val="24"/>
          <w:szCs w:val="24"/>
        </w:rPr>
        <w:t>esponded that the college is aware of the logistical challenges and attempts to minimize such scheduling conflicts through clustering classes in proximity. However, availability of appropriate class sizes can sometimes limit this effort.</w:t>
      </w:r>
    </w:p>
    <w:p w14:paraId="78B2782B" w14:textId="07AA4A06" w:rsidR="00C5618E" w:rsidRDefault="00C5618E" w:rsidP="00C253BF">
      <w:pPr>
        <w:jc w:val="both"/>
        <w:rPr>
          <w:rFonts w:cstheme="minorHAnsi"/>
          <w:color w:val="000000" w:themeColor="text1"/>
          <w:sz w:val="24"/>
          <w:szCs w:val="24"/>
        </w:rPr>
      </w:pPr>
      <w:r w:rsidRPr="004408B3">
        <w:rPr>
          <w:rFonts w:cstheme="minorHAnsi"/>
          <w:color w:val="000000" w:themeColor="text1"/>
          <w:sz w:val="24"/>
          <w:szCs w:val="24"/>
          <w:u w:val="single"/>
        </w:rPr>
        <w:t>Learning Space Quality</w:t>
      </w:r>
      <w:r w:rsidR="001F58B2">
        <w:rPr>
          <w:rFonts w:cstheme="minorHAnsi"/>
          <w:color w:val="000000" w:themeColor="text1"/>
          <w:sz w:val="24"/>
          <w:szCs w:val="24"/>
        </w:rPr>
        <w:t xml:space="preserve">: </w:t>
      </w:r>
      <w:r w:rsidRPr="00C5618E">
        <w:rPr>
          <w:rFonts w:cstheme="minorHAnsi"/>
          <w:color w:val="000000" w:themeColor="text1"/>
          <w:sz w:val="24"/>
          <w:szCs w:val="24"/>
        </w:rPr>
        <w:t>Addressing student feedback on classroom amenities, such as the availability of power plugs, and improving learning space satisfaction based on student surveys.</w:t>
      </w:r>
    </w:p>
    <w:p w14:paraId="104B504E" w14:textId="0D591D8B" w:rsidR="00C35EBF" w:rsidRPr="00C5618E" w:rsidRDefault="00DB684E" w:rsidP="00C253BF">
      <w:pPr>
        <w:jc w:val="both"/>
        <w:rPr>
          <w:rFonts w:cstheme="minorHAnsi"/>
          <w:color w:val="000000" w:themeColor="text1"/>
          <w:sz w:val="24"/>
          <w:szCs w:val="24"/>
        </w:rPr>
      </w:pPr>
      <w:r w:rsidRPr="00DB684E">
        <w:rPr>
          <w:rFonts w:cstheme="minorHAnsi"/>
          <w:color w:val="000000" w:themeColor="text1"/>
          <w:sz w:val="24"/>
          <w:szCs w:val="24"/>
          <w:u w:val="single"/>
        </w:rPr>
        <w:t>Faculty Scheduling Concerns</w:t>
      </w:r>
      <w:r w:rsidRPr="00DB684E">
        <w:rPr>
          <w:rFonts w:cstheme="minorHAnsi"/>
          <w:color w:val="000000" w:themeColor="text1"/>
          <w:sz w:val="24"/>
          <w:szCs w:val="24"/>
        </w:rPr>
        <w:t>: C</w:t>
      </w:r>
      <w:r>
        <w:rPr>
          <w:rFonts w:cstheme="minorHAnsi"/>
          <w:color w:val="000000" w:themeColor="text1"/>
          <w:sz w:val="24"/>
          <w:szCs w:val="24"/>
        </w:rPr>
        <w:t xml:space="preserve">. </w:t>
      </w:r>
      <w:r w:rsidRPr="00DB684E">
        <w:rPr>
          <w:rFonts w:cstheme="minorHAnsi"/>
          <w:color w:val="000000" w:themeColor="text1"/>
          <w:sz w:val="24"/>
          <w:szCs w:val="24"/>
        </w:rPr>
        <w:t>Dore raised questions about part-time faculty scheduling changes, to which Krista noted that future state planning includes looking at an annual scheduling model similar to universities, which would offer more stability and predictability.</w:t>
      </w:r>
    </w:p>
    <w:p w14:paraId="10D2A63D" w14:textId="3E1C03E4" w:rsidR="00CA7038" w:rsidRPr="009075CC" w:rsidRDefault="00CA7038" w:rsidP="00C253BF">
      <w:pPr>
        <w:spacing w:before="240"/>
        <w:jc w:val="both"/>
        <w:rPr>
          <w:rFonts w:cstheme="minorHAnsi"/>
          <w:b/>
          <w:bCs/>
          <w:color w:val="000000" w:themeColor="text1"/>
          <w:sz w:val="24"/>
          <w:szCs w:val="24"/>
        </w:rPr>
      </w:pPr>
      <w:r w:rsidRPr="009075CC">
        <w:rPr>
          <w:rFonts w:cstheme="minorHAnsi"/>
          <w:b/>
          <w:bCs/>
          <w:color w:val="000000" w:themeColor="text1"/>
          <w:sz w:val="24"/>
          <w:szCs w:val="24"/>
        </w:rPr>
        <w:t xml:space="preserve">4. AA50 Experiential Learning Policy Review </w:t>
      </w:r>
    </w:p>
    <w:p w14:paraId="75F7D628" w14:textId="08B69D49" w:rsidR="004B098F" w:rsidRPr="00C253BF" w:rsidRDefault="00CA7038" w:rsidP="00C253BF">
      <w:pPr>
        <w:spacing w:after="0" w:line="240" w:lineRule="auto"/>
        <w:jc w:val="both"/>
        <w:textAlignment w:val="baseline"/>
        <w:rPr>
          <w:rFonts w:ascii="Segoe UI" w:eastAsia="Times New Roman" w:hAnsi="Segoe UI" w:cs="Segoe UI"/>
          <w:sz w:val="18"/>
          <w:szCs w:val="18"/>
        </w:rPr>
      </w:pPr>
      <w:r w:rsidRPr="00CA7038">
        <w:rPr>
          <w:rFonts w:cstheme="minorHAnsi"/>
          <w:color w:val="000000" w:themeColor="text1"/>
          <w:sz w:val="24"/>
          <w:szCs w:val="24"/>
        </w:rPr>
        <w:t xml:space="preserve">M. Grammatikakis </w:t>
      </w:r>
      <w:r w:rsidR="004B098F" w:rsidRPr="004B098F">
        <w:rPr>
          <w:rFonts w:cstheme="minorHAnsi"/>
          <w:color w:val="000000" w:themeColor="text1"/>
          <w:sz w:val="24"/>
          <w:szCs w:val="24"/>
        </w:rPr>
        <w:t xml:space="preserve">presented </w:t>
      </w:r>
      <w:r w:rsidR="00C253BF" w:rsidRPr="00686F4C">
        <w:rPr>
          <w:rFonts w:ascii="Calibri" w:eastAsia="Times New Roman" w:hAnsi="Calibri" w:cs="Calibri"/>
          <w:sz w:val="24"/>
          <w:szCs w:val="24"/>
          <w:lang w:val="en-CA"/>
        </w:rPr>
        <w:t xml:space="preserve">Policy </w:t>
      </w:r>
      <w:r w:rsidR="00C253BF">
        <w:rPr>
          <w:rFonts w:ascii="Calibri" w:eastAsia="Times New Roman" w:hAnsi="Calibri" w:cs="Calibri"/>
          <w:sz w:val="24"/>
          <w:szCs w:val="24"/>
          <w:lang w:val="en-CA"/>
        </w:rPr>
        <w:t>AA50 Experiential and Work-Integrated Learning</w:t>
      </w:r>
      <w:r w:rsidR="00C253BF" w:rsidRPr="00686F4C">
        <w:rPr>
          <w:rFonts w:ascii="Calibri" w:eastAsia="Times New Roman" w:hAnsi="Calibri" w:cs="Calibri"/>
          <w:sz w:val="24"/>
          <w:szCs w:val="24"/>
          <w:lang w:val="en-CA"/>
        </w:rPr>
        <w:t xml:space="preserve"> for review and feedback </w:t>
      </w:r>
      <w:r w:rsidR="00C253BF">
        <w:rPr>
          <w:rFonts w:ascii="Calibri" w:eastAsia="Times New Roman" w:hAnsi="Calibri" w:cs="Calibri"/>
          <w:sz w:val="24"/>
          <w:szCs w:val="24"/>
          <w:lang w:val="en-CA"/>
        </w:rPr>
        <w:t>f</w:t>
      </w:r>
      <w:r w:rsidR="00C253BF" w:rsidRPr="00686F4C">
        <w:rPr>
          <w:rFonts w:ascii="Calibri" w:eastAsia="Times New Roman" w:hAnsi="Calibri" w:cs="Calibri"/>
          <w:sz w:val="24"/>
          <w:szCs w:val="24"/>
          <w:lang w:val="en-CA"/>
        </w:rPr>
        <w:t>rom College Academic Council.</w:t>
      </w:r>
      <w:r w:rsidR="00C253BF" w:rsidRPr="00686F4C">
        <w:rPr>
          <w:rFonts w:ascii="Calibri" w:eastAsia="Times New Roman" w:hAnsi="Calibri" w:cs="Calibri"/>
          <w:sz w:val="24"/>
          <w:szCs w:val="24"/>
        </w:rPr>
        <w:t> </w:t>
      </w:r>
      <w:r w:rsidR="004B098F" w:rsidRPr="004B098F">
        <w:rPr>
          <w:rFonts w:cstheme="minorHAnsi"/>
          <w:color w:val="000000" w:themeColor="text1"/>
          <w:sz w:val="24"/>
          <w:szCs w:val="24"/>
        </w:rPr>
        <w:t>This policy aims to define, describe, and set expectations for experiential learning activities, enhancing their accessibility and impact on employability, career growth, and community connections.</w:t>
      </w:r>
    </w:p>
    <w:p w14:paraId="38D9DE56" w14:textId="517DA473" w:rsidR="004B098F" w:rsidRPr="004B098F" w:rsidRDefault="004B098F" w:rsidP="00C253BF">
      <w:pPr>
        <w:jc w:val="both"/>
        <w:rPr>
          <w:rFonts w:cstheme="minorHAnsi"/>
          <w:color w:val="000000" w:themeColor="text1"/>
          <w:sz w:val="24"/>
          <w:szCs w:val="24"/>
        </w:rPr>
      </w:pPr>
      <w:r w:rsidRPr="004B098F">
        <w:rPr>
          <w:rFonts w:cstheme="minorHAnsi"/>
          <w:color w:val="000000" w:themeColor="text1"/>
          <w:sz w:val="24"/>
          <w:szCs w:val="24"/>
        </w:rPr>
        <w:t>The policy builds on initiatives from 2017-2018 under the Career Ready Fund and Strategic Mandate Agreement 3, emphasizing the importance of experiential learning for every post-secondary student.</w:t>
      </w:r>
    </w:p>
    <w:p w14:paraId="19334EDA" w14:textId="0995D9C9" w:rsidR="004B098F" w:rsidRPr="004B098F" w:rsidRDefault="004B098F" w:rsidP="00C253BF">
      <w:pPr>
        <w:jc w:val="both"/>
        <w:rPr>
          <w:rFonts w:cstheme="minorHAnsi"/>
          <w:color w:val="000000" w:themeColor="text1"/>
          <w:sz w:val="24"/>
          <w:szCs w:val="24"/>
        </w:rPr>
      </w:pPr>
      <w:r w:rsidRPr="00C253BF">
        <w:rPr>
          <w:rFonts w:cstheme="minorHAnsi"/>
          <w:color w:val="000000" w:themeColor="text1"/>
          <w:sz w:val="24"/>
          <w:szCs w:val="24"/>
          <w:u w:val="single"/>
        </w:rPr>
        <w:t>Scope</w:t>
      </w:r>
      <w:r w:rsidRPr="004B098F">
        <w:rPr>
          <w:rFonts w:cstheme="minorHAnsi"/>
          <w:color w:val="000000" w:themeColor="text1"/>
          <w:sz w:val="24"/>
          <w:szCs w:val="24"/>
        </w:rPr>
        <w:t>: Applies to all post-secondary programs at Algonquin, aiming to increase EL opportunities, especially in programs with optional EL activities like co-op or field placements.</w:t>
      </w:r>
    </w:p>
    <w:p w14:paraId="16BB2AE3" w14:textId="207DBB39" w:rsidR="004B098F" w:rsidRPr="004B098F" w:rsidRDefault="004B098F" w:rsidP="00C253BF">
      <w:pPr>
        <w:jc w:val="both"/>
        <w:rPr>
          <w:rFonts w:cstheme="minorHAnsi"/>
          <w:color w:val="000000" w:themeColor="text1"/>
          <w:sz w:val="24"/>
          <w:szCs w:val="24"/>
        </w:rPr>
      </w:pPr>
      <w:r w:rsidRPr="00C253BF">
        <w:rPr>
          <w:rFonts w:cstheme="minorHAnsi"/>
          <w:color w:val="000000" w:themeColor="text1"/>
          <w:sz w:val="24"/>
          <w:szCs w:val="24"/>
          <w:u w:val="single"/>
        </w:rPr>
        <w:t>Expected Outcomes</w:t>
      </w:r>
      <w:r w:rsidRPr="004B098F">
        <w:rPr>
          <w:rFonts w:cstheme="minorHAnsi"/>
          <w:color w:val="000000" w:themeColor="text1"/>
          <w:sz w:val="24"/>
          <w:szCs w:val="24"/>
        </w:rPr>
        <w:t>:</w:t>
      </w:r>
    </w:p>
    <w:p w14:paraId="2568FC44" w14:textId="77777777" w:rsidR="004B098F" w:rsidRPr="004B098F" w:rsidRDefault="004B098F" w:rsidP="00C253BF">
      <w:pPr>
        <w:jc w:val="both"/>
        <w:rPr>
          <w:rFonts w:cstheme="minorHAnsi"/>
          <w:color w:val="000000" w:themeColor="text1"/>
          <w:sz w:val="24"/>
          <w:szCs w:val="24"/>
        </w:rPr>
      </w:pPr>
      <w:r w:rsidRPr="004B098F">
        <w:rPr>
          <w:rFonts w:cstheme="minorHAnsi"/>
          <w:color w:val="000000" w:themeColor="text1"/>
          <w:sz w:val="24"/>
          <w:szCs w:val="24"/>
        </w:rPr>
        <w:t>- Enhanced clarity and best practices for the design, development, implementation, and review of EL and WIL activities.</w:t>
      </w:r>
    </w:p>
    <w:p w14:paraId="47A28037" w14:textId="77777777" w:rsidR="004B098F" w:rsidRPr="004B098F" w:rsidRDefault="004B098F" w:rsidP="00C253BF">
      <w:pPr>
        <w:jc w:val="both"/>
        <w:rPr>
          <w:rFonts w:cstheme="minorHAnsi"/>
          <w:color w:val="000000" w:themeColor="text1"/>
          <w:sz w:val="24"/>
          <w:szCs w:val="24"/>
        </w:rPr>
      </w:pPr>
      <w:r w:rsidRPr="004B098F">
        <w:rPr>
          <w:rFonts w:cstheme="minorHAnsi"/>
          <w:color w:val="000000" w:themeColor="text1"/>
          <w:sz w:val="24"/>
          <w:szCs w:val="24"/>
        </w:rPr>
        <w:lastRenderedPageBreak/>
        <w:t>- Strengthened commitment from Algonquin College to support diverse forms of EL and related faculty and staff training.</w:t>
      </w:r>
    </w:p>
    <w:p w14:paraId="03B267E5" w14:textId="35D2DA7C" w:rsidR="004B098F" w:rsidRPr="004B098F" w:rsidRDefault="004B098F" w:rsidP="00C253BF">
      <w:pPr>
        <w:jc w:val="both"/>
        <w:rPr>
          <w:rFonts w:cstheme="minorHAnsi"/>
          <w:color w:val="000000" w:themeColor="text1"/>
          <w:sz w:val="24"/>
          <w:szCs w:val="24"/>
        </w:rPr>
      </w:pPr>
      <w:r w:rsidRPr="00C253BF">
        <w:rPr>
          <w:rFonts w:cstheme="minorHAnsi"/>
          <w:color w:val="000000" w:themeColor="text1"/>
          <w:sz w:val="24"/>
          <w:szCs w:val="24"/>
          <w:u w:val="single"/>
        </w:rPr>
        <w:t>Review Process</w:t>
      </w:r>
      <w:r w:rsidRPr="004B098F">
        <w:rPr>
          <w:rFonts w:cstheme="minorHAnsi"/>
          <w:color w:val="000000" w:themeColor="text1"/>
          <w:sz w:val="24"/>
          <w:szCs w:val="24"/>
        </w:rPr>
        <w:t>:</w:t>
      </w:r>
      <w:r w:rsidR="00C253BF">
        <w:rPr>
          <w:rFonts w:cstheme="minorHAnsi"/>
          <w:color w:val="000000" w:themeColor="text1"/>
          <w:sz w:val="24"/>
          <w:szCs w:val="24"/>
        </w:rPr>
        <w:t xml:space="preserve"> T</w:t>
      </w:r>
      <w:r w:rsidRPr="004B098F">
        <w:rPr>
          <w:rFonts w:cstheme="minorHAnsi"/>
          <w:color w:val="000000" w:themeColor="text1"/>
          <w:sz w:val="24"/>
          <w:szCs w:val="24"/>
        </w:rPr>
        <w:t>he policy was drafted after reviewing similar policies across Ontario colleges and refined with feedback from academic development and other college departments.</w:t>
      </w:r>
    </w:p>
    <w:p w14:paraId="6E486F37" w14:textId="77777777" w:rsidR="004B098F" w:rsidRPr="004B098F" w:rsidRDefault="004B098F" w:rsidP="00C253BF">
      <w:pPr>
        <w:jc w:val="both"/>
        <w:rPr>
          <w:rFonts w:cstheme="minorHAnsi"/>
          <w:color w:val="000000" w:themeColor="text1"/>
          <w:sz w:val="24"/>
          <w:szCs w:val="24"/>
        </w:rPr>
      </w:pPr>
    </w:p>
    <w:p w14:paraId="3A9E7B64" w14:textId="77777777" w:rsidR="00C253BF" w:rsidRDefault="004B098F" w:rsidP="00C253BF">
      <w:pPr>
        <w:jc w:val="both"/>
        <w:rPr>
          <w:rFonts w:cstheme="minorHAnsi"/>
          <w:color w:val="000000" w:themeColor="text1"/>
          <w:sz w:val="24"/>
          <w:szCs w:val="24"/>
        </w:rPr>
      </w:pPr>
      <w:r w:rsidRPr="00C253BF">
        <w:rPr>
          <w:rFonts w:cstheme="minorHAnsi"/>
          <w:color w:val="000000" w:themeColor="text1"/>
          <w:sz w:val="24"/>
          <w:szCs w:val="24"/>
          <w:u w:val="single"/>
        </w:rPr>
        <w:t>Goals and Commitments</w:t>
      </w:r>
      <w:r w:rsidRPr="004B098F">
        <w:rPr>
          <w:rFonts w:cstheme="minorHAnsi"/>
          <w:color w:val="000000" w:themeColor="text1"/>
          <w:sz w:val="24"/>
          <w:szCs w:val="24"/>
        </w:rPr>
        <w:t>:</w:t>
      </w:r>
      <w:r w:rsidR="00C253BF">
        <w:rPr>
          <w:rFonts w:cstheme="minorHAnsi"/>
          <w:color w:val="000000" w:themeColor="text1"/>
          <w:sz w:val="24"/>
          <w:szCs w:val="24"/>
        </w:rPr>
        <w:t xml:space="preserve"> </w:t>
      </w:r>
    </w:p>
    <w:p w14:paraId="7913FDCA" w14:textId="752AE72C" w:rsidR="004B098F" w:rsidRPr="004B098F" w:rsidRDefault="00C253BF" w:rsidP="00C253BF">
      <w:pPr>
        <w:jc w:val="both"/>
        <w:rPr>
          <w:rFonts w:cstheme="minorHAnsi"/>
          <w:color w:val="000000" w:themeColor="text1"/>
          <w:sz w:val="24"/>
          <w:szCs w:val="24"/>
        </w:rPr>
      </w:pPr>
      <w:r>
        <w:rPr>
          <w:rFonts w:cstheme="minorHAnsi"/>
          <w:color w:val="000000" w:themeColor="text1"/>
          <w:sz w:val="24"/>
          <w:szCs w:val="24"/>
        </w:rPr>
        <w:t>- E</w:t>
      </w:r>
      <w:r w:rsidR="004B098F" w:rsidRPr="004B098F">
        <w:rPr>
          <w:rFonts w:cstheme="minorHAnsi"/>
          <w:color w:val="000000" w:themeColor="text1"/>
          <w:sz w:val="24"/>
          <w:szCs w:val="24"/>
        </w:rPr>
        <w:t>nsure every student has at least one meaningful EL experience, with a focus on accessibility and inclusivity.</w:t>
      </w:r>
    </w:p>
    <w:p w14:paraId="0EFC20CD" w14:textId="77777777" w:rsidR="004B098F" w:rsidRPr="004B098F" w:rsidRDefault="004B098F" w:rsidP="00C253BF">
      <w:pPr>
        <w:jc w:val="both"/>
        <w:rPr>
          <w:rFonts w:cstheme="minorHAnsi"/>
          <w:color w:val="000000" w:themeColor="text1"/>
          <w:sz w:val="24"/>
          <w:szCs w:val="24"/>
        </w:rPr>
      </w:pPr>
      <w:r w:rsidRPr="004B098F">
        <w:rPr>
          <w:rFonts w:cstheme="minorHAnsi"/>
          <w:color w:val="000000" w:themeColor="text1"/>
          <w:sz w:val="24"/>
          <w:szCs w:val="24"/>
        </w:rPr>
        <w:t>- Maintain high-quality EL and WIL experiences through clear definitions, continuous improvement, and compliance with accreditation standards.</w:t>
      </w:r>
    </w:p>
    <w:p w14:paraId="228E1943" w14:textId="4E207AB3" w:rsidR="004B098F" w:rsidRPr="004B098F" w:rsidRDefault="000669E1" w:rsidP="00C253BF">
      <w:pPr>
        <w:jc w:val="both"/>
        <w:rPr>
          <w:rFonts w:cstheme="minorHAnsi"/>
          <w:color w:val="000000" w:themeColor="text1"/>
          <w:sz w:val="24"/>
          <w:szCs w:val="24"/>
        </w:rPr>
      </w:pPr>
      <w:r w:rsidRPr="00CA7038">
        <w:rPr>
          <w:rFonts w:cstheme="minorHAnsi"/>
          <w:color w:val="000000" w:themeColor="text1"/>
          <w:sz w:val="24"/>
          <w:szCs w:val="24"/>
        </w:rPr>
        <w:t xml:space="preserve">M. Grammatikakis </w:t>
      </w:r>
      <w:r w:rsidR="004B098F" w:rsidRPr="004B098F">
        <w:rPr>
          <w:rFonts w:cstheme="minorHAnsi"/>
          <w:color w:val="000000" w:themeColor="text1"/>
          <w:sz w:val="24"/>
          <w:szCs w:val="24"/>
        </w:rPr>
        <w:t>sought feedback from the Academic Council, as the policy had been made available for review in Collibra, with a two-week period for comments.</w:t>
      </w:r>
    </w:p>
    <w:p w14:paraId="67F87DAE" w14:textId="186A774B" w:rsidR="00CA7038" w:rsidRPr="00CA7038" w:rsidRDefault="00CA7038" w:rsidP="000669E1">
      <w:pPr>
        <w:spacing w:before="240"/>
        <w:jc w:val="both"/>
        <w:rPr>
          <w:rFonts w:cstheme="minorHAnsi"/>
          <w:color w:val="000000" w:themeColor="text1"/>
          <w:sz w:val="24"/>
          <w:szCs w:val="24"/>
        </w:rPr>
      </w:pPr>
      <w:r w:rsidRPr="009075CC">
        <w:rPr>
          <w:rFonts w:cstheme="minorHAnsi"/>
          <w:b/>
          <w:bCs/>
          <w:color w:val="000000" w:themeColor="text1"/>
          <w:sz w:val="24"/>
          <w:szCs w:val="24"/>
        </w:rPr>
        <w:t>5.  RE09 Commercialization Policy Review</w:t>
      </w:r>
      <w:r w:rsidRPr="00CA7038">
        <w:rPr>
          <w:rFonts w:cstheme="minorHAnsi"/>
          <w:color w:val="000000" w:themeColor="text1"/>
          <w:sz w:val="24"/>
          <w:szCs w:val="24"/>
        </w:rPr>
        <w:t xml:space="preserve"> </w:t>
      </w:r>
    </w:p>
    <w:p w14:paraId="1B9E218C" w14:textId="30628404" w:rsidR="00CA7038" w:rsidRPr="00CA7038" w:rsidRDefault="00CA7038" w:rsidP="00C253BF">
      <w:pPr>
        <w:jc w:val="both"/>
        <w:rPr>
          <w:rFonts w:cstheme="minorHAnsi"/>
          <w:color w:val="000000" w:themeColor="text1"/>
          <w:sz w:val="24"/>
          <w:szCs w:val="24"/>
        </w:rPr>
      </w:pPr>
      <w:r w:rsidRPr="009075CC">
        <w:rPr>
          <w:rFonts w:cstheme="minorHAnsi"/>
          <w:color w:val="000000" w:themeColor="text1"/>
          <w:sz w:val="24"/>
          <w:szCs w:val="24"/>
        </w:rPr>
        <w:t>P. Dawe submitte</w:t>
      </w:r>
      <w:r w:rsidR="0042753E" w:rsidRPr="009075CC">
        <w:rPr>
          <w:rFonts w:cstheme="minorHAnsi"/>
          <w:color w:val="000000" w:themeColor="text1"/>
          <w:sz w:val="24"/>
          <w:szCs w:val="24"/>
        </w:rPr>
        <w:t xml:space="preserve">d the transmittal on RE09 Policy review for information. </w:t>
      </w:r>
      <w:r w:rsidR="009075CC" w:rsidRPr="009075CC">
        <w:rPr>
          <w:rStyle w:val="normaltextrun"/>
          <w:rFonts w:cstheme="minorHAnsi"/>
          <w:color w:val="000000"/>
          <w:sz w:val="24"/>
          <w:szCs w:val="24"/>
          <w:shd w:val="clear" w:color="auto" w:fill="FFFFFF"/>
          <w:lang w:val="en-CA"/>
        </w:rPr>
        <w:t>The policy has been shared on Collibra and we welcome any feedback or questions.</w:t>
      </w:r>
      <w:r w:rsidR="009075CC" w:rsidRPr="009075CC">
        <w:rPr>
          <w:rStyle w:val="eop"/>
          <w:rFonts w:cstheme="minorHAnsi"/>
          <w:color w:val="000000"/>
          <w:sz w:val="24"/>
          <w:szCs w:val="24"/>
          <w:shd w:val="clear" w:color="auto" w:fill="FFFFFF"/>
        </w:rPr>
        <w:t> </w:t>
      </w:r>
    </w:p>
    <w:p w14:paraId="06B9A55C" w14:textId="2CECE9F9" w:rsidR="00CA7038" w:rsidRPr="009075CC" w:rsidRDefault="00CA7038" w:rsidP="00A90402">
      <w:pPr>
        <w:spacing w:before="240"/>
        <w:jc w:val="both"/>
        <w:rPr>
          <w:rFonts w:cstheme="minorHAnsi"/>
          <w:b/>
          <w:bCs/>
          <w:color w:val="000000" w:themeColor="text1"/>
          <w:sz w:val="24"/>
          <w:szCs w:val="24"/>
        </w:rPr>
      </w:pPr>
      <w:r w:rsidRPr="009075CC">
        <w:rPr>
          <w:rFonts w:cstheme="minorHAnsi"/>
          <w:b/>
          <w:bCs/>
          <w:color w:val="000000" w:themeColor="text1"/>
          <w:sz w:val="24"/>
          <w:szCs w:val="24"/>
        </w:rPr>
        <w:t xml:space="preserve">6. Student Behaviour Priority Presentation </w:t>
      </w:r>
    </w:p>
    <w:p w14:paraId="1CA7A923" w14:textId="6FBFC1C7" w:rsidR="00DF1C4A" w:rsidRPr="00DF1C4A" w:rsidRDefault="00CA7038" w:rsidP="00DF1C4A">
      <w:pPr>
        <w:jc w:val="both"/>
        <w:rPr>
          <w:rFonts w:cstheme="minorHAnsi"/>
          <w:color w:val="000000" w:themeColor="text1"/>
          <w:sz w:val="24"/>
          <w:szCs w:val="24"/>
        </w:rPr>
      </w:pPr>
      <w:r w:rsidRPr="00CA7038">
        <w:rPr>
          <w:rFonts w:cstheme="minorHAnsi"/>
          <w:color w:val="000000" w:themeColor="text1"/>
          <w:sz w:val="24"/>
          <w:szCs w:val="24"/>
        </w:rPr>
        <w:t xml:space="preserve">L. Roots </w:t>
      </w:r>
      <w:r w:rsidR="00DF1C4A" w:rsidRPr="00DF1C4A">
        <w:rPr>
          <w:rFonts w:cstheme="minorHAnsi"/>
          <w:color w:val="000000" w:themeColor="text1"/>
          <w:sz w:val="24"/>
          <w:szCs w:val="24"/>
        </w:rPr>
        <w:t>provided a comprehensive update on the findings and recommendations from the Student Behaviour Priority Group. The group was tasked with addressing new behavioural challenges in the classroom, particularly those faced by part-time and non-full-time faculty.</w:t>
      </w:r>
    </w:p>
    <w:p w14:paraId="67107276" w14:textId="77777777" w:rsidR="00DF1C4A" w:rsidRPr="00DF1C4A" w:rsidRDefault="00DF1C4A" w:rsidP="00DF1C4A">
      <w:pPr>
        <w:jc w:val="both"/>
        <w:rPr>
          <w:rFonts w:cstheme="minorHAnsi"/>
          <w:color w:val="000000" w:themeColor="text1"/>
          <w:sz w:val="24"/>
          <w:szCs w:val="24"/>
        </w:rPr>
      </w:pPr>
      <w:r w:rsidRPr="00DF1C4A">
        <w:rPr>
          <w:rFonts w:cstheme="minorHAnsi"/>
          <w:color w:val="000000" w:themeColor="text1"/>
          <w:sz w:val="24"/>
          <w:szCs w:val="24"/>
          <w:u w:val="single"/>
        </w:rPr>
        <w:t>Recommendations</w:t>
      </w:r>
      <w:r w:rsidRPr="00DF1C4A">
        <w:rPr>
          <w:rFonts w:cstheme="minorHAnsi"/>
          <w:color w:val="000000" w:themeColor="text1"/>
          <w:sz w:val="24"/>
          <w:szCs w:val="24"/>
        </w:rPr>
        <w:t>:</w:t>
      </w:r>
    </w:p>
    <w:p w14:paraId="20B5BF8D" w14:textId="38B66939" w:rsidR="00DF1C4A" w:rsidRPr="00DF1C4A" w:rsidRDefault="00DF1C4A" w:rsidP="00DF1C4A">
      <w:pPr>
        <w:pStyle w:val="ListParagraph"/>
        <w:numPr>
          <w:ilvl w:val="0"/>
          <w:numId w:val="26"/>
        </w:numPr>
        <w:jc w:val="both"/>
        <w:rPr>
          <w:rFonts w:cstheme="minorHAnsi"/>
          <w:color w:val="000000" w:themeColor="text1"/>
          <w:sz w:val="24"/>
          <w:szCs w:val="24"/>
        </w:rPr>
      </w:pPr>
      <w:r w:rsidRPr="00DF1C4A">
        <w:rPr>
          <w:rFonts w:cstheme="minorHAnsi"/>
          <w:color w:val="000000" w:themeColor="text1"/>
          <w:sz w:val="24"/>
          <w:szCs w:val="24"/>
          <w:u w:val="single"/>
        </w:rPr>
        <w:t>Additional Training</w:t>
      </w:r>
      <w:r w:rsidRPr="00DF1C4A">
        <w:rPr>
          <w:rFonts w:cstheme="minorHAnsi"/>
          <w:color w:val="000000" w:themeColor="text1"/>
          <w:sz w:val="24"/>
          <w:szCs w:val="24"/>
        </w:rPr>
        <w:t xml:space="preserve">: </w:t>
      </w:r>
      <w:r>
        <w:rPr>
          <w:rFonts w:cstheme="minorHAnsi"/>
          <w:color w:val="000000" w:themeColor="text1"/>
          <w:sz w:val="24"/>
          <w:szCs w:val="24"/>
        </w:rPr>
        <w:t>r</w:t>
      </w:r>
      <w:r w:rsidRPr="00DF1C4A">
        <w:rPr>
          <w:rFonts w:cstheme="minorHAnsi"/>
          <w:color w:val="000000" w:themeColor="text1"/>
          <w:sz w:val="24"/>
          <w:szCs w:val="24"/>
        </w:rPr>
        <w:t>equesting updated and additional training to better manage current student behaviours in the classroom.</w:t>
      </w:r>
    </w:p>
    <w:p w14:paraId="77824170" w14:textId="4091C408" w:rsidR="00DF1C4A" w:rsidRPr="00DF1C4A" w:rsidRDefault="00DF1C4A" w:rsidP="00DF1C4A">
      <w:pPr>
        <w:pStyle w:val="ListParagraph"/>
        <w:numPr>
          <w:ilvl w:val="0"/>
          <w:numId w:val="26"/>
        </w:numPr>
        <w:jc w:val="both"/>
        <w:rPr>
          <w:rFonts w:cstheme="minorHAnsi"/>
          <w:color w:val="000000" w:themeColor="text1"/>
          <w:sz w:val="24"/>
          <w:szCs w:val="24"/>
        </w:rPr>
      </w:pPr>
      <w:r w:rsidRPr="00DF1C4A">
        <w:rPr>
          <w:rFonts w:cstheme="minorHAnsi"/>
          <w:color w:val="000000" w:themeColor="text1"/>
          <w:sz w:val="24"/>
          <w:szCs w:val="24"/>
          <w:u w:val="single"/>
        </w:rPr>
        <w:t>Policy Review</w:t>
      </w:r>
      <w:r w:rsidRPr="00DF1C4A">
        <w:rPr>
          <w:rFonts w:cstheme="minorHAnsi"/>
          <w:color w:val="000000" w:themeColor="text1"/>
          <w:sz w:val="24"/>
          <w:szCs w:val="24"/>
        </w:rPr>
        <w:t xml:space="preserve">: </w:t>
      </w:r>
      <w:r>
        <w:rPr>
          <w:rFonts w:cstheme="minorHAnsi"/>
          <w:color w:val="000000" w:themeColor="text1"/>
          <w:sz w:val="24"/>
          <w:szCs w:val="24"/>
        </w:rPr>
        <w:t>s</w:t>
      </w:r>
      <w:r w:rsidRPr="00DF1C4A">
        <w:rPr>
          <w:rFonts w:cstheme="minorHAnsi"/>
          <w:color w:val="000000" w:themeColor="text1"/>
          <w:sz w:val="24"/>
          <w:szCs w:val="24"/>
        </w:rPr>
        <w:t>uggesting a review of policy SA</w:t>
      </w:r>
      <w:r>
        <w:rPr>
          <w:rFonts w:cstheme="minorHAnsi"/>
          <w:color w:val="000000" w:themeColor="text1"/>
          <w:sz w:val="24"/>
          <w:szCs w:val="24"/>
        </w:rPr>
        <w:t>0</w:t>
      </w:r>
      <w:r w:rsidRPr="00DF1C4A">
        <w:rPr>
          <w:rFonts w:cstheme="minorHAnsi"/>
          <w:color w:val="000000" w:themeColor="text1"/>
          <w:sz w:val="24"/>
          <w:szCs w:val="24"/>
        </w:rPr>
        <w:t>7</w:t>
      </w:r>
      <w:r w:rsidR="007C62F9">
        <w:rPr>
          <w:rFonts w:cstheme="minorHAnsi"/>
          <w:color w:val="000000" w:themeColor="text1"/>
          <w:sz w:val="24"/>
          <w:szCs w:val="24"/>
        </w:rPr>
        <w:t xml:space="preserve"> </w:t>
      </w:r>
      <w:r w:rsidR="007C62F9" w:rsidRPr="007C62F9">
        <w:rPr>
          <w:rFonts w:cstheme="minorHAnsi"/>
          <w:color w:val="000000" w:themeColor="text1"/>
          <w:sz w:val="24"/>
          <w:szCs w:val="24"/>
        </w:rPr>
        <w:t>Student Conduct</w:t>
      </w:r>
      <w:r w:rsidRPr="00DF1C4A">
        <w:rPr>
          <w:rFonts w:cstheme="minorHAnsi"/>
          <w:color w:val="000000" w:themeColor="text1"/>
          <w:sz w:val="24"/>
          <w:szCs w:val="24"/>
        </w:rPr>
        <w:t xml:space="preserve"> to include or address less serious but concerning student behaviours that do not meet the threshold of the existing policy.</w:t>
      </w:r>
    </w:p>
    <w:p w14:paraId="5B154EE3" w14:textId="5908CA9E" w:rsidR="00DF1C4A" w:rsidRPr="00DF1C4A" w:rsidRDefault="00DF1C4A" w:rsidP="00DF1C4A">
      <w:pPr>
        <w:pStyle w:val="ListParagraph"/>
        <w:numPr>
          <w:ilvl w:val="0"/>
          <w:numId w:val="26"/>
        </w:numPr>
        <w:jc w:val="both"/>
        <w:rPr>
          <w:rFonts w:cstheme="minorHAnsi"/>
          <w:color w:val="000000" w:themeColor="text1"/>
          <w:sz w:val="24"/>
          <w:szCs w:val="24"/>
        </w:rPr>
      </w:pPr>
      <w:r w:rsidRPr="00DF1C4A">
        <w:rPr>
          <w:rFonts w:cstheme="minorHAnsi"/>
          <w:color w:val="000000" w:themeColor="text1"/>
          <w:sz w:val="24"/>
          <w:szCs w:val="24"/>
          <w:u w:val="single"/>
        </w:rPr>
        <w:t>Clear Reporting Process</w:t>
      </w:r>
      <w:r w:rsidRPr="00DF1C4A">
        <w:rPr>
          <w:rFonts w:cstheme="minorHAnsi"/>
          <w:color w:val="000000" w:themeColor="text1"/>
          <w:sz w:val="24"/>
          <w:szCs w:val="24"/>
        </w:rPr>
        <w:t xml:space="preserve">: </w:t>
      </w:r>
      <w:r>
        <w:rPr>
          <w:rFonts w:cstheme="minorHAnsi"/>
          <w:color w:val="000000" w:themeColor="text1"/>
          <w:sz w:val="24"/>
          <w:szCs w:val="24"/>
        </w:rPr>
        <w:t>e</w:t>
      </w:r>
      <w:r w:rsidRPr="00DF1C4A">
        <w:rPr>
          <w:rFonts w:cstheme="minorHAnsi"/>
          <w:color w:val="000000" w:themeColor="text1"/>
          <w:sz w:val="24"/>
          <w:szCs w:val="24"/>
        </w:rPr>
        <w:t>stablishing clearer guidelines on whom faculty should report concerning behaviours to, and outlining the subsequent processes.</w:t>
      </w:r>
    </w:p>
    <w:p w14:paraId="5B803534" w14:textId="00E03EA5" w:rsidR="00DF1C4A" w:rsidRPr="00DF1C4A" w:rsidRDefault="00DF1C4A" w:rsidP="00DF1C4A">
      <w:pPr>
        <w:pStyle w:val="ListParagraph"/>
        <w:numPr>
          <w:ilvl w:val="0"/>
          <w:numId w:val="26"/>
        </w:numPr>
        <w:jc w:val="both"/>
        <w:rPr>
          <w:rFonts w:cstheme="minorHAnsi"/>
          <w:color w:val="000000" w:themeColor="text1"/>
          <w:sz w:val="24"/>
          <w:szCs w:val="24"/>
        </w:rPr>
      </w:pPr>
      <w:r w:rsidRPr="00DF1C4A">
        <w:rPr>
          <w:rFonts w:cstheme="minorHAnsi"/>
          <w:color w:val="000000" w:themeColor="text1"/>
          <w:sz w:val="24"/>
          <w:szCs w:val="24"/>
          <w:u w:val="single"/>
        </w:rPr>
        <w:t>Follow-up with LTS</w:t>
      </w:r>
      <w:r w:rsidRPr="00DF1C4A">
        <w:rPr>
          <w:rFonts w:cstheme="minorHAnsi"/>
          <w:color w:val="000000" w:themeColor="text1"/>
          <w:sz w:val="24"/>
          <w:szCs w:val="24"/>
        </w:rPr>
        <w:t xml:space="preserve">: </w:t>
      </w:r>
      <w:r>
        <w:rPr>
          <w:rFonts w:cstheme="minorHAnsi"/>
          <w:color w:val="000000" w:themeColor="text1"/>
          <w:sz w:val="24"/>
          <w:szCs w:val="24"/>
        </w:rPr>
        <w:t>i</w:t>
      </w:r>
      <w:r w:rsidRPr="00DF1C4A">
        <w:rPr>
          <w:rFonts w:cstheme="minorHAnsi"/>
          <w:color w:val="000000" w:themeColor="text1"/>
          <w:sz w:val="24"/>
          <w:szCs w:val="24"/>
        </w:rPr>
        <w:t>nitial engagement with Learning and Teaching Services (LTS) has begun, with plans to review extensive resources and suggestions provided by LTS aimed at addressing classroom challenges.</w:t>
      </w:r>
    </w:p>
    <w:p w14:paraId="39547CCE" w14:textId="508CD71C" w:rsidR="00DF1C4A" w:rsidRDefault="007C62F9" w:rsidP="00DF1C4A">
      <w:pPr>
        <w:jc w:val="both"/>
        <w:rPr>
          <w:rFonts w:cstheme="minorHAnsi"/>
          <w:color w:val="000000" w:themeColor="text1"/>
          <w:sz w:val="24"/>
          <w:szCs w:val="24"/>
        </w:rPr>
      </w:pPr>
      <w:r w:rsidRPr="00CA7038">
        <w:rPr>
          <w:rFonts w:cstheme="minorHAnsi"/>
          <w:color w:val="000000" w:themeColor="text1"/>
          <w:sz w:val="24"/>
          <w:szCs w:val="24"/>
        </w:rPr>
        <w:lastRenderedPageBreak/>
        <w:t xml:space="preserve">L. Roots </w:t>
      </w:r>
      <w:r w:rsidR="00DF1C4A" w:rsidRPr="00DF1C4A">
        <w:rPr>
          <w:rFonts w:cstheme="minorHAnsi"/>
          <w:color w:val="000000" w:themeColor="text1"/>
          <w:sz w:val="24"/>
          <w:szCs w:val="24"/>
        </w:rPr>
        <w:t xml:space="preserve">highlighted the complexity of new student </w:t>
      </w:r>
      <w:r w:rsidRPr="00DF1C4A">
        <w:rPr>
          <w:rFonts w:cstheme="minorHAnsi"/>
          <w:color w:val="000000" w:themeColor="text1"/>
          <w:sz w:val="24"/>
          <w:szCs w:val="24"/>
        </w:rPr>
        <w:t>behaviours</w:t>
      </w:r>
      <w:r w:rsidR="00DF1C4A" w:rsidRPr="00DF1C4A">
        <w:rPr>
          <w:rFonts w:cstheme="minorHAnsi"/>
          <w:color w:val="000000" w:themeColor="text1"/>
          <w:sz w:val="24"/>
          <w:szCs w:val="24"/>
        </w:rPr>
        <w:t>, which cannot solely be attributed to the pandemic but also to broader societal changes.</w:t>
      </w:r>
      <w:r>
        <w:rPr>
          <w:rFonts w:cstheme="minorHAnsi"/>
          <w:color w:val="000000" w:themeColor="text1"/>
          <w:sz w:val="24"/>
          <w:szCs w:val="24"/>
        </w:rPr>
        <w:t xml:space="preserve"> </w:t>
      </w:r>
      <w:r w:rsidR="00DF1C4A" w:rsidRPr="00DF1C4A">
        <w:rPr>
          <w:rFonts w:cstheme="minorHAnsi"/>
          <w:color w:val="000000" w:themeColor="text1"/>
          <w:sz w:val="24"/>
          <w:szCs w:val="24"/>
        </w:rPr>
        <w:t xml:space="preserve">The importance of equipping faculty with tools to manage and mitigate these </w:t>
      </w:r>
      <w:r w:rsidRPr="00DF1C4A">
        <w:rPr>
          <w:rFonts w:cstheme="minorHAnsi"/>
          <w:color w:val="000000" w:themeColor="text1"/>
          <w:sz w:val="24"/>
          <w:szCs w:val="24"/>
        </w:rPr>
        <w:t>behaviours</w:t>
      </w:r>
      <w:r w:rsidR="00DF1C4A" w:rsidRPr="00DF1C4A">
        <w:rPr>
          <w:rFonts w:cstheme="minorHAnsi"/>
          <w:color w:val="000000" w:themeColor="text1"/>
          <w:sz w:val="24"/>
          <w:szCs w:val="24"/>
        </w:rPr>
        <w:t xml:space="preserve"> professionally was emphasized.</w:t>
      </w:r>
    </w:p>
    <w:p w14:paraId="1F26C981" w14:textId="0F1D9EEF" w:rsidR="00EE0E72" w:rsidRPr="00DF1C4A" w:rsidRDefault="00EE0E72" w:rsidP="00DF1C4A">
      <w:pPr>
        <w:jc w:val="both"/>
        <w:rPr>
          <w:rFonts w:cstheme="minorHAnsi"/>
          <w:color w:val="000000" w:themeColor="text1"/>
          <w:sz w:val="24"/>
          <w:szCs w:val="24"/>
        </w:rPr>
      </w:pPr>
      <w:r w:rsidRPr="00EE0E72">
        <w:rPr>
          <w:rFonts w:cstheme="minorHAnsi"/>
          <w:color w:val="000000" w:themeColor="text1"/>
          <w:sz w:val="24"/>
          <w:szCs w:val="24"/>
        </w:rPr>
        <w:t>M</w:t>
      </w:r>
      <w:r>
        <w:rPr>
          <w:rFonts w:cstheme="minorHAnsi"/>
          <w:color w:val="000000" w:themeColor="text1"/>
          <w:sz w:val="24"/>
          <w:szCs w:val="24"/>
        </w:rPr>
        <w:t>.</w:t>
      </w:r>
      <w:r w:rsidRPr="00EE0E72">
        <w:rPr>
          <w:rFonts w:cstheme="minorHAnsi"/>
          <w:color w:val="000000" w:themeColor="text1"/>
          <w:sz w:val="24"/>
          <w:szCs w:val="24"/>
        </w:rPr>
        <w:t xml:space="preserve"> Brennan expressed appreciation for Ben </w:t>
      </w:r>
      <w:proofErr w:type="spellStart"/>
      <w:r w:rsidRPr="00EE0E72">
        <w:rPr>
          <w:rFonts w:cstheme="minorHAnsi"/>
          <w:color w:val="000000" w:themeColor="text1"/>
          <w:sz w:val="24"/>
          <w:szCs w:val="24"/>
        </w:rPr>
        <w:t>Bridgstock's</w:t>
      </w:r>
      <w:proofErr w:type="spellEnd"/>
      <w:r w:rsidRPr="00EE0E72">
        <w:rPr>
          <w:rFonts w:cstheme="minorHAnsi"/>
          <w:color w:val="000000" w:themeColor="text1"/>
          <w:sz w:val="24"/>
          <w:szCs w:val="24"/>
        </w:rPr>
        <w:t xml:space="preserve"> involvement in their meetings. He highlighted that although Ben was not required to participate, his investment and insightful feedback were highly valuable, especially in relation to the upcoming S</w:t>
      </w:r>
      <w:r>
        <w:rPr>
          <w:rFonts w:cstheme="minorHAnsi"/>
          <w:color w:val="000000" w:themeColor="text1"/>
          <w:sz w:val="24"/>
          <w:szCs w:val="24"/>
        </w:rPr>
        <w:t>A0</w:t>
      </w:r>
      <w:r w:rsidRPr="00EE0E72">
        <w:rPr>
          <w:rFonts w:cstheme="minorHAnsi"/>
          <w:color w:val="000000" w:themeColor="text1"/>
          <w:sz w:val="24"/>
          <w:szCs w:val="24"/>
        </w:rPr>
        <w:t>7 policy discussions.</w:t>
      </w:r>
    </w:p>
    <w:p w14:paraId="559B8D46" w14:textId="58ECDD3D" w:rsidR="00CA7038" w:rsidRPr="00CA7038" w:rsidRDefault="00DF1C4A" w:rsidP="00C253BF">
      <w:pPr>
        <w:jc w:val="both"/>
        <w:rPr>
          <w:rFonts w:cstheme="minorHAnsi"/>
          <w:color w:val="000000" w:themeColor="text1"/>
          <w:sz w:val="24"/>
          <w:szCs w:val="24"/>
        </w:rPr>
      </w:pPr>
      <w:r w:rsidRPr="00DF1C4A">
        <w:rPr>
          <w:rFonts w:cstheme="minorHAnsi"/>
          <w:color w:val="000000" w:themeColor="text1"/>
          <w:sz w:val="24"/>
          <w:szCs w:val="24"/>
        </w:rPr>
        <w:t>The update concluded with a positive note on potential conflict resolutions and improvements in student interactions, demonstrating the effectiveness of proposed strategies and fostering professional growth among students. The group’s recommendations are set to be included in the Year-End College Academic Council report, with some already being actioned.</w:t>
      </w:r>
    </w:p>
    <w:p w14:paraId="2E14D1F1" w14:textId="09322514" w:rsidR="00CA7038" w:rsidRPr="009075CC" w:rsidRDefault="00CA7038" w:rsidP="00C253BF">
      <w:pPr>
        <w:jc w:val="both"/>
        <w:rPr>
          <w:rFonts w:cstheme="minorHAnsi"/>
          <w:b/>
          <w:bCs/>
          <w:color w:val="000000" w:themeColor="text1"/>
          <w:sz w:val="24"/>
          <w:szCs w:val="24"/>
        </w:rPr>
      </w:pPr>
      <w:r w:rsidRPr="009075CC">
        <w:rPr>
          <w:rFonts w:cstheme="minorHAnsi"/>
          <w:b/>
          <w:bCs/>
          <w:color w:val="000000" w:themeColor="text1"/>
          <w:sz w:val="24"/>
          <w:szCs w:val="24"/>
        </w:rPr>
        <w:t xml:space="preserve">7. Update on English Language Priority </w:t>
      </w:r>
    </w:p>
    <w:p w14:paraId="6FC6DB3F" w14:textId="2A5E97A8" w:rsidR="00CA7038" w:rsidRDefault="00CA7038" w:rsidP="00C253BF">
      <w:pPr>
        <w:jc w:val="both"/>
        <w:rPr>
          <w:rFonts w:cstheme="minorHAnsi"/>
          <w:color w:val="000000" w:themeColor="text1"/>
          <w:sz w:val="24"/>
          <w:szCs w:val="24"/>
        </w:rPr>
      </w:pPr>
      <w:r w:rsidRPr="00CA7038">
        <w:rPr>
          <w:rFonts w:cstheme="minorHAnsi"/>
          <w:color w:val="000000" w:themeColor="text1"/>
          <w:sz w:val="24"/>
          <w:szCs w:val="24"/>
        </w:rPr>
        <w:t xml:space="preserve">H. Bailey </w:t>
      </w:r>
      <w:r w:rsidR="00090B02">
        <w:rPr>
          <w:rFonts w:cstheme="minorHAnsi"/>
          <w:color w:val="000000" w:themeColor="text1"/>
          <w:sz w:val="24"/>
          <w:szCs w:val="24"/>
        </w:rPr>
        <w:t>d</w:t>
      </w:r>
      <w:r w:rsidR="00090B02" w:rsidRPr="00090B02">
        <w:rPr>
          <w:rFonts w:cstheme="minorHAnsi"/>
          <w:color w:val="000000" w:themeColor="text1"/>
          <w:sz w:val="24"/>
          <w:szCs w:val="24"/>
        </w:rPr>
        <w:t xml:space="preserve">iscussed the closure of the English </w:t>
      </w:r>
      <w:r w:rsidR="00090B02">
        <w:rPr>
          <w:rFonts w:cstheme="minorHAnsi"/>
          <w:color w:val="000000" w:themeColor="text1"/>
          <w:sz w:val="24"/>
          <w:szCs w:val="24"/>
        </w:rPr>
        <w:t>L</w:t>
      </w:r>
      <w:r w:rsidR="00090B02" w:rsidRPr="00090B02">
        <w:rPr>
          <w:rFonts w:cstheme="minorHAnsi"/>
          <w:color w:val="000000" w:themeColor="text1"/>
          <w:sz w:val="24"/>
          <w:szCs w:val="24"/>
        </w:rPr>
        <w:t xml:space="preserve">anguage </w:t>
      </w:r>
      <w:r w:rsidR="00090B02">
        <w:rPr>
          <w:rFonts w:cstheme="minorHAnsi"/>
          <w:color w:val="000000" w:themeColor="text1"/>
          <w:sz w:val="24"/>
          <w:szCs w:val="24"/>
        </w:rPr>
        <w:t>P</w:t>
      </w:r>
      <w:r w:rsidR="00090B02" w:rsidRPr="00090B02">
        <w:rPr>
          <w:rFonts w:cstheme="minorHAnsi"/>
          <w:color w:val="000000" w:themeColor="text1"/>
          <w:sz w:val="24"/>
          <w:szCs w:val="24"/>
        </w:rPr>
        <w:t>riority, highlighting efforts to rectify discrepancies in scoring and admissions requirements, and recommending continued evaluation to enhance consistency and clarity for students.</w:t>
      </w:r>
    </w:p>
    <w:p w14:paraId="62A2BBA9" w14:textId="0A2F0009" w:rsidR="008F66AE" w:rsidRPr="00090B02" w:rsidRDefault="008F66AE" w:rsidP="008F66AE">
      <w:pPr>
        <w:jc w:val="both"/>
        <w:rPr>
          <w:rFonts w:cstheme="minorHAnsi"/>
          <w:color w:val="000000" w:themeColor="text1"/>
          <w:sz w:val="24"/>
          <w:szCs w:val="24"/>
        </w:rPr>
      </w:pPr>
      <w:r w:rsidRPr="00CA7038">
        <w:rPr>
          <w:rFonts w:cstheme="minorHAnsi"/>
          <w:color w:val="000000" w:themeColor="text1"/>
          <w:sz w:val="24"/>
          <w:szCs w:val="24"/>
        </w:rPr>
        <w:t>H. Bailey</w:t>
      </w:r>
      <w:r>
        <w:rPr>
          <w:rFonts w:cstheme="minorHAnsi"/>
          <w:color w:val="000000" w:themeColor="text1"/>
          <w:sz w:val="24"/>
          <w:szCs w:val="24"/>
        </w:rPr>
        <w:t xml:space="preserve"> s</w:t>
      </w:r>
      <w:r w:rsidR="00090B02" w:rsidRPr="00090B02">
        <w:rPr>
          <w:rFonts w:cstheme="minorHAnsi"/>
          <w:color w:val="000000" w:themeColor="text1"/>
          <w:sz w:val="24"/>
          <w:szCs w:val="24"/>
        </w:rPr>
        <w:t xml:space="preserve">ummarized the status of several priority projects, including the </w:t>
      </w:r>
      <w:r w:rsidRPr="00090B02">
        <w:rPr>
          <w:rFonts w:cstheme="minorHAnsi"/>
          <w:color w:val="000000" w:themeColor="text1"/>
          <w:sz w:val="24"/>
          <w:szCs w:val="24"/>
        </w:rPr>
        <w:t xml:space="preserve">Instructional Space </w:t>
      </w:r>
      <w:r w:rsidR="00090B02" w:rsidRPr="00090B02">
        <w:rPr>
          <w:rFonts w:cstheme="minorHAnsi"/>
          <w:color w:val="000000" w:themeColor="text1"/>
          <w:sz w:val="24"/>
          <w:szCs w:val="24"/>
        </w:rPr>
        <w:t xml:space="preserve">and </w:t>
      </w:r>
      <w:r>
        <w:rPr>
          <w:rFonts w:cstheme="minorHAnsi"/>
          <w:color w:val="000000" w:themeColor="text1"/>
          <w:sz w:val="24"/>
          <w:szCs w:val="24"/>
        </w:rPr>
        <w:t>G</w:t>
      </w:r>
      <w:r w:rsidR="00090B02" w:rsidRPr="00090B02">
        <w:rPr>
          <w:rFonts w:cstheme="minorHAnsi"/>
          <w:color w:val="000000" w:themeColor="text1"/>
          <w:sz w:val="24"/>
          <w:szCs w:val="24"/>
        </w:rPr>
        <w:t>enerative AI task forces, noting that some initiatives are extending beyond their original timelines.</w:t>
      </w:r>
      <w:r w:rsidRPr="008F66AE">
        <w:rPr>
          <w:rFonts w:cstheme="minorHAnsi"/>
          <w:color w:val="000000" w:themeColor="text1"/>
          <w:sz w:val="24"/>
          <w:szCs w:val="24"/>
        </w:rPr>
        <w:t xml:space="preserve"> </w:t>
      </w:r>
      <w:r w:rsidRPr="00090B02">
        <w:rPr>
          <w:rFonts w:cstheme="minorHAnsi"/>
          <w:color w:val="000000" w:themeColor="text1"/>
          <w:sz w:val="24"/>
          <w:szCs w:val="24"/>
        </w:rPr>
        <w:t>K</w:t>
      </w:r>
      <w:r>
        <w:rPr>
          <w:rFonts w:cstheme="minorHAnsi"/>
          <w:color w:val="000000" w:themeColor="text1"/>
          <w:sz w:val="24"/>
          <w:szCs w:val="24"/>
        </w:rPr>
        <w:t xml:space="preserve">. </w:t>
      </w:r>
      <w:r w:rsidRPr="00090B02">
        <w:rPr>
          <w:rFonts w:cstheme="minorHAnsi"/>
          <w:color w:val="000000" w:themeColor="text1"/>
          <w:sz w:val="24"/>
          <w:szCs w:val="24"/>
        </w:rPr>
        <w:t>Root</w:t>
      </w:r>
      <w:r>
        <w:rPr>
          <w:rFonts w:cstheme="minorHAnsi"/>
          <w:color w:val="000000" w:themeColor="text1"/>
          <w:sz w:val="24"/>
          <w:szCs w:val="24"/>
        </w:rPr>
        <w:t xml:space="preserve"> m</w:t>
      </w:r>
      <w:r w:rsidRPr="00090B02">
        <w:rPr>
          <w:rFonts w:cstheme="minorHAnsi"/>
          <w:color w:val="000000" w:themeColor="text1"/>
          <w:sz w:val="24"/>
          <w:szCs w:val="24"/>
        </w:rPr>
        <w:t xml:space="preserve">entioned that the </w:t>
      </w:r>
      <w:r>
        <w:rPr>
          <w:rFonts w:cstheme="minorHAnsi"/>
          <w:color w:val="000000" w:themeColor="text1"/>
          <w:sz w:val="24"/>
          <w:szCs w:val="24"/>
        </w:rPr>
        <w:t>G</w:t>
      </w:r>
      <w:r w:rsidRPr="00090B02">
        <w:rPr>
          <w:rFonts w:cstheme="minorHAnsi"/>
          <w:color w:val="000000" w:themeColor="text1"/>
          <w:sz w:val="24"/>
          <w:szCs w:val="24"/>
        </w:rPr>
        <w:t>enerative AI task force is progressing, with a report expected by the end of the month.</w:t>
      </w:r>
      <w:r>
        <w:rPr>
          <w:rFonts w:cstheme="minorHAnsi"/>
          <w:color w:val="000000" w:themeColor="text1"/>
          <w:sz w:val="24"/>
          <w:szCs w:val="24"/>
        </w:rPr>
        <w:t xml:space="preserve"> </w:t>
      </w:r>
      <w:r w:rsidRPr="00090B02">
        <w:rPr>
          <w:rFonts w:cstheme="minorHAnsi"/>
          <w:color w:val="000000" w:themeColor="text1"/>
          <w:sz w:val="24"/>
          <w:szCs w:val="24"/>
        </w:rPr>
        <w:t>K</w:t>
      </w:r>
      <w:r>
        <w:rPr>
          <w:rFonts w:cstheme="minorHAnsi"/>
          <w:color w:val="000000" w:themeColor="text1"/>
          <w:sz w:val="24"/>
          <w:szCs w:val="24"/>
        </w:rPr>
        <w:t>.</w:t>
      </w:r>
      <w:r w:rsidRPr="00090B02">
        <w:rPr>
          <w:rFonts w:cstheme="minorHAnsi"/>
          <w:color w:val="000000" w:themeColor="text1"/>
          <w:sz w:val="24"/>
          <w:szCs w:val="24"/>
        </w:rPr>
        <w:t xml:space="preserve"> Marsden</w:t>
      </w:r>
      <w:r>
        <w:rPr>
          <w:rFonts w:cstheme="minorHAnsi"/>
          <w:color w:val="000000" w:themeColor="text1"/>
          <w:sz w:val="24"/>
          <w:szCs w:val="24"/>
        </w:rPr>
        <w:t xml:space="preserve"> c</w:t>
      </w:r>
      <w:r w:rsidRPr="00090B02">
        <w:rPr>
          <w:rFonts w:cstheme="minorHAnsi"/>
          <w:color w:val="000000" w:themeColor="text1"/>
          <w:sz w:val="24"/>
          <w:szCs w:val="24"/>
        </w:rPr>
        <w:t>onfirmed the potential extension of the timetable task force's work beyond the initial August</w:t>
      </w:r>
      <w:r>
        <w:rPr>
          <w:rFonts w:cstheme="minorHAnsi"/>
          <w:color w:val="000000" w:themeColor="text1"/>
          <w:sz w:val="24"/>
          <w:szCs w:val="24"/>
        </w:rPr>
        <w:t xml:space="preserve"> 2024</w:t>
      </w:r>
      <w:r w:rsidRPr="00090B02">
        <w:rPr>
          <w:rFonts w:cstheme="minorHAnsi"/>
          <w:color w:val="000000" w:themeColor="text1"/>
          <w:sz w:val="24"/>
          <w:szCs w:val="24"/>
        </w:rPr>
        <w:t xml:space="preserve"> deadline, indicating ongoing efforts.</w:t>
      </w:r>
    </w:p>
    <w:p w14:paraId="36A7C343" w14:textId="3F69FB34" w:rsidR="00090B02" w:rsidRPr="00090B02" w:rsidRDefault="008F66AE" w:rsidP="00090B02">
      <w:pPr>
        <w:jc w:val="both"/>
        <w:rPr>
          <w:rFonts w:cstheme="minorHAnsi"/>
          <w:color w:val="000000" w:themeColor="text1"/>
          <w:sz w:val="24"/>
          <w:szCs w:val="24"/>
        </w:rPr>
      </w:pPr>
      <w:r w:rsidRPr="00CA7038">
        <w:rPr>
          <w:rFonts w:cstheme="minorHAnsi"/>
          <w:color w:val="000000" w:themeColor="text1"/>
          <w:sz w:val="24"/>
          <w:szCs w:val="24"/>
        </w:rPr>
        <w:t>H. Bailey</w:t>
      </w:r>
      <w:r>
        <w:rPr>
          <w:rFonts w:cstheme="minorHAnsi"/>
          <w:color w:val="000000" w:themeColor="text1"/>
          <w:sz w:val="24"/>
          <w:szCs w:val="24"/>
        </w:rPr>
        <w:t xml:space="preserve"> a</w:t>
      </w:r>
      <w:r w:rsidR="00090B02" w:rsidRPr="00090B02">
        <w:rPr>
          <w:rFonts w:cstheme="minorHAnsi"/>
          <w:color w:val="000000" w:themeColor="text1"/>
          <w:sz w:val="24"/>
          <w:szCs w:val="24"/>
        </w:rPr>
        <w:t>nnounced the end of the academic year for the</w:t>
      </w:r>
      <w:r>
        <w:rPr>
          <w:rFonts w:cstheme="minorHAnsi"/>
          <w:color w:val="000000" w:themeColor="text1"/>
          <w:sz w:val="24"/>
          <w:szCs w:val="24"/>
        </w:rPr>
        <w:t xml:space="preserve"> College Academic C</w:t>
      </w:r>
      <w:r w:rsidR="00090B02" w:rsidRPr="00090B02">
        <w:rPr>
          <w:rFonts w:cstheme="minorHAnsi"/>
          <w:color w:val="000000" w:themeColor="text1"/>
          <w:sz w:val="24"/>
          <w:szCs w:val="24"/>
        </w:rPr>
        <w:t>ouncil</w:t>
      </w:r>
      <w:r>
        <w:rPr>
          <w:rFonts w:cstheme="minorHAnsi"/>
          <w:color w:val="000000" w:themeColor="text1"/>
          <w:sz w:val="24"/>
          <w:szCs w:val="24"/>
        </w:rPr>
        <w:t>. She e</w:t>
      </w:r>
      <w:r w:rsidR="00872286" w:rsidRPr="00090B02">
        <w:rPr>
          <w:rFonts w:cstheme="minorHAnsi"/>
          <w:color w:val="000000" w:themeColor="text1"/>
          <w:sz w:val="24"/>
          <w:szCs w:val="24"/>
        </w:rPr>
        <w:t xml:space="preserve">xpressed gratitude for the participation and efforts of all </w:t>
      </w:r>
      <w:r w:rsidR="00982520">
        <w:rPr>
          <w:rFonts w:cstheme="minorHAnsi"/>
          <w:color w:val="000000" w:themeColor="text1"/>
          <w:sz w:val="24"/>
          <w:szCs w:val="24"/>
        </w:rPr>
        <w:t>C</w:t>
      </w:r>
      <w:r w:rsidR="00982520" w:rsidRPr="00E96AE5">
        <w:rPr>
          <w:rFonts w:cstheme="minorHAnsi"/>
          <w:color w:val="000000" w:themeColor="text1"/>
          <w:sz w:val="24"/>
          <w:szCs w:val="24"/>
        </w:rPr>
        <w:t>ouncil</w:t>
      </w:r>
      <w:r w:rsidR="00982520" w:rsidRPr="00090B02">
        <w:rPr>
          <w:rFonts w:cstheme="minorHAnsi"/>
          <w:color w:val="000000" w:themeColor="text1"/>
          <w:sz w:val="24"/>
          <w:szCs w:val="24"/>
        </w:rPr>
        <w:t xml:space="preserve"> </w:t>
      </w:r>
      <w:r w:rsidR="00872286" w:rsidRPr="00090B02">
        <w:rPr>
          <w:rFonts w:cstheme="minorHAnsi"/>
          <w:color w:val="000000" w:themeColor="text1"/>
          <w:sz w:val="24"/>
          <w:szCs w:val="24"/>
        </w:rPr>
        <w:t>members throughout the year and acknowledged those who are moving on to new roles.</w:t>
      </w:r>
      <w:r>
        <w:rPr>
          <w:rFonts w:cstheme="minorHAnsi"/>
          <w:color w:val="000000" w:themeColor="text1"/>
          <w:sz w:val="24"/>
          <w:szCs w:val="24"/>
        </w:rPr>
        <w:t xml:space="preserve"> H.</w:t>
      </w:r>
      <w:r w:rsidR="00FC60B8">
        <w:rPr>
          <w:rFonts w:cstheme="minorHAnsi"/>
          <w:color w:val="000000" w:themeColor="text1"/>
          <w:sz w:val="24"/>
          <w:szCs w:val="24"/>
        </w:rPr>
        <w:t xml:space="preserve"> </w:t>
      </w:r>
      <w:r>
        <w:rPr>
          <w:rFonts w:cstheme="minorHAnsi"/>
          <w:color w:val="000000" w:themeColor="text1"/>
          <w:sz w:val="24"/>
          <w:szCs w:val="24"/>
        </w:rPr>
        <w:t xml:space="preserve">Bailey also </w:t>
      </w:r>
      <w:r w:rsidR="00090B02" w:rsidRPr="00090B02">
        <w:rPr>
          <w:rFonts w:cstheme="minorHAnsi"/>
          <w:color w:val="000000" w:themeColor="text1"/>
          <w:sz w:val="24"/>
          <w:szCs w:val="24"/>
        </w:rPr>
        <w:t xml:space="preserve">noted the transition in </w:t>
      </w:r>
      <w:r w:rsidR="009B4C15">
        <w:rPr>
          <w:rFonts w:cstheme="minorHAnsi"/>
          <w:color w:val="000000" w:themeColor="text1"/>
          <w:sz w:val="24"/>
          <w:szCs w:val="24"/>
        </w:rPr>
        <w:t xml:space="preserve">CAC </w:t>
      </w:r>
      <w:r w:rsidR="00090B02" w:rsidRPr="00090B02">
        <w:rPr>
          <w:rFonts w:cstheme="minorHAnsi"/>
          <w:color w:val="000000" w:themeColor="text1"/>
          <w:sz w:val="24"/>
          <w:szCs w:val="24"/>
        </w:rPr>
        <w:t>leadership with C</w:t>
      </w:r>
      <w:r>
        <w:rPr>
          <w:rFonts w:cstheme="minorHAnsi"/>
          <w:color w:val="000000" w:themeColor="text1"/>
          <w:sz w:val="24"/>
          <w:szCs w:val="24"/>
        </w:rPr>
        <w:t>.</w:t>
      </w:r>
      <w:r w:rsidR="00090B02" w:rsidRPr="00090B02">
        <w:rPr>
          <w:rFonts w:cstheme="minorHAnsi"/>
          <w:color w:val="000000" w:themeColor="text1"/>
          <w:sz w:val="24"/>
          <w:szCs w:val="24"/>
        </w:rPr>
        <w:t xml:space="preserve"> Dor</w:t>
      </w:r>
      <w:r w:rsidR="009B4C15">
        <w:rPr>
          <w:rFonts w:cstheme="minorHAnsi"/>
          <w:color w:val="000000" w:themeColor="text1"/>
          <w:sz w:val="24"/>
          <w:szCs w:val="24"/>
        </w:rPr>
        <w:t>e having</w:t>
      </w:r>
      <w:r w:rsidR="00090B02" w:rsidRPr="00090B02">
        <w:rPr>
          <w:rFonts w:cstheme="minorHAnsi"/>
          <w:color w:val="000000" w:themeColor="text1"/>
          <w:sz w:val="24"/>
          <w:szCs w:val="24"/>
        </w:rPr>
        <w:t xml:space="preserve"> </w:t>
      </w:r>
      <w:r w:rsidR="009B4C15">
        <w:rPr>
          <w:rFonts w:cstheme="minorHAnsi"/>
          <w:color w:val="000000" w:themeColor="text1"/>
          <w:sz w:val="24"/>
          <w:szCs w:val="24"/>
        </w:rPr>
        <w:t>expressed his interest</w:t>
      </w:r>
      <w:r w:rsidR="00090B02" w:rsidRPr="00090B02">
        <w:rPr>
          <w:rFonts w:cstheme="minorHAnsi"/>
          <w:color w:val="000000" w:themeColor="text1"/>
          <w:sz w:val="24"/>
          <w:szCs w:val="24"/>
        </w:rPr>
        <w:t xml:space="preserve"> to be the next </w:t>
      </w:r>
      <w:r>
        <w:rPr>
          <w:rFonts w:cstheme="minorHAnsi"/>
          <w:color w:val="000000" w:themeColor="text1"/>
          <w:sz w:val="24"/>
          <w:szCs w:val="24"/>
        </w:rPr>
        <w:t xml:space="preserve">CAC </w:t>
      </w:r>
      <w:r w:rsidR="00FC60B8">
        <w:rPr>
          <w:rFonts w:cstheme="minorHAnsi"/>
          <w:color w:val="000000" w:themeColor="text1"/>
          <w:sz w:val="24"/>
          <w:szCs w:val="24"/>
        </w:rPr>
        <w:t>C</w:t>
      </w:r>
      <w:r w:rsidR="00090B02" w:rsidRPr="00090B02">
        <w:rPr>
          <w:rFonts w:cstheme="minorHAnsi"/>
          <w:color w:val="000000" w:themeColor="text1"/>
          <w:sz w:val="24"/>
          <w:szCs w:val="24"/>
        </w:rPr>
        <w:t>hair.</w:t>
      </w:r>
    </w:p>
    <w:p w14:paraId="41C3B0D2" w14:textId="33098FC0" w:rsidR="000A1F46" w:rsidRPr="00275573" w:rsidRDefault="000A1F46" w:rsidP="00C253BF">
      <w:pPr>
        <w:jc w:val="both"/>
        <w:rPr>
          <w:rFonts w:cstheme="minorHAnsi"/>
          <w:b/>
          <w:bCs/>
          <w:color w:val="000000" w:themeColor="text1"/>
          <w:sz w:val="24"/>
          <w:szCs w:val="24"/>
          <w:shd w:val="clear" w:color="auto" w:fill="FFFFFF"/>
          <w:lang w:val="en-US"/>
        </w:rPr>
      </w:pPr>
      <w:r w:rsidRPr="00275573">
        <w:rPr>
          <w:rFonts w:cstheme="minorHAnsi"/>
          <w:color w:val="000000" w:themeColor="text1"/>
          <w:sz w:val="24"/>
          <w:szCs w:val="24"/>
        </w:rPr>
        <w:t xml:space="preserve">The meeting was adjourned </w:t>
      </w:r>
      <w:r w:rsidRPr="00661435">
        <w:rPr>
          <w:rFonts w:cstheme="minorHAnsi"/>
          <w:color w:val="000000" w:themeColor="text1"/>
          <w:sz w:val="24"/>
          <w:szCs w:val="24"/>
        </w:rPr>
        <w:t xml:space="preserve">at </w:t>
      </w:r>
      <w:r w:rsidR="00661435" w:rsidRPr="00661435">
        <w:rPr>
          <w:rFonts w:cstheme="minorHAnsi"/>
          <w:color w:val="000000" w:themeColor="text1"/>
          <w:sz w:val="24"/>
          <w:szCs w:val="24"/>
        </w:rPr>
        <w:t>5</w:t>
      </w:r>
      <w:r w:rsidR="00991A61" w:rsidRPr="00661435">
        <w:rPr>
          <w:rFonts w:cstheme="minorHAnsi"/>
          <w:color w:val="000000" w:themeColor="text1"/>
          <w:sz w:val="24"/>
          <w:szCs w:val="24"/>
        </w:rPr>
        <w:t>.</w:t>
      </w:r>
      <w:r w:rsidR="00661435" w:rsidRPr="00661435">
        <w:rPr>
          <w:rFonts w:cstheme="minorHAnsi"/>
          <w:color w:val="000000" w:themeColor="text1"/>
          <w:sz w:val="24"/>
          <w:szCs w:val="24"/>
        </w:rPr>
        <w:t>50</w:t>
      </w:r>
      <w:r w:rsidRPr="00275573">
        <w:rPr>
          <w:rFonts w:cstheme="minorHAnsi"/>
          <w:color w:val="000000" w:themeColor="text1"/>
          <w:sz w:val="24"/>
          <w:szCs w:val="24"/>
        </w:rPr>
        <w:t xml:space="preserve"> pm ET.</w:t>
      </w:r>
    </w:p>
    <w:sectPr w:rsidR="000A1F46" w:rsidRPr="00275573">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485AA0" w14:textId="77777777" w:rsidR="006E09BC" w:rsidRDefault="006E09BC" w:rsidP="00862E0E">
      <w:pPr>
        <w:spacing w:after="0" w:line="240" w:lineRule="auto"/>
      </w:pPr>
      <w:r>
        <w:separator/>
      </w:r>
    </w:p>
  </w:endnote>
  <w:endnote w:type="continuationSeparator" w:id="0">
    <w:p w14:paraId="42C00866" w14:textId="77777777" w:rsidR="006E09BC" w:rsidRDefault="006E09BC" w:rsidP="00862E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7349115"/>
      <w:docPartObj>
        <w:docPartGallery w:val="Page Numbers (Bottom of Page)"/>
        <w:docPartUnique/>
      </w:docPartObj>
    </w:sdtPr>
    <w:sdtEndPr>
      <w:rPr>
        <w:noProof/>
      </w:rPr>
    </w:sdtEndPr>
    <w:sdtContent>
      <w:p w14:paraId="5EB1C4A5" w14:textId="5FDE6A55" w:rsidR="00862E0E" w:rsidRDefault="00862E0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65B3F30" w14:textId="3B573CDA" w:rsidR="00862E0E" w:rsidRDefault="00A54F9B">
    <w:pPr>
      <w:pStyle w:val="Footer"/>
    </w:pPr>
    <w:r>
      <w:t>CAC May 6,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9678FE" w14:textId="77777777" w:rsidR="006E09BC" w:rsidRDefault="006E09BC" w:rsidP="00862E0E">
      <w:pPr>
        <w:spacing w:after="0" w:line="240" w:lineRule="auto"/>
      </w:pPr>
      <w:r>
        <w:separator/>
      </w:r>
    </w:p>
  </w:footnote>
  <w:footnote w:type="continuationSeparator" w:id="0">
    <w:p w14:paraId="5E68197D" w14:textId="77777777" w:rsidR="006E09BC" w:rsidRDefault="006E09BC" w:rsidP="00862E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BAFAF" w14:textId="0C979785" w:rsidR="00B56C0D" w:rsidRDefault="00000000" w:rsidP="00B56C0D">
    <w:pPr>
      <w:pStyle w:val="Header"/>
      <w:jc w:val="right"/>
    </w:pPr>
    <w:sdt>
      <w:sdtPr>
        <w:id w:val="2074607467"/>
        <w:showingPlcHdr/>
        <w:docPartObj>
          <w:docPartGallery w:val="Watermarks"/>
          <w:docPartUnique/>
        </w:docPartObj>
      </w:sdtPr>
      <w:sdtContent>
        <w:r w:rsidR="7FDB1A04">
          <w:t>Click here to enter text.</w:t>
        </w:r>
      </w:sdtContent>
    </w:sdt>
    <w:r w:rsidR="00B56C0D">
      <w:rPr>
        <w:noProof/>
      </w:rPr>
      <w:drawing>
        <wp:inline distT="0" distB="0" distL="0" distR="0" wp14:anchorId="0F7A0CE3" wp14:editId="584D2CAA">
          <wp:extent cx="2597150" cy="546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97150" cy="546100"/>
                  </a:xfrm>
                  <a:prstGeom prst="rect">
                    <a:avLst/>
                  </a:prstGeom>
                  <a:noFill/>
                  <a:ln>
                    <a:noFill/>
                  </a:ln>
                </pic:spPr>
              </pic:pic>
            </a:graphicData>
          </a:graphic>
        </wp:inline>
      </w:drawing>
    </w:r>
  </w:p>
  <w:p w14:paraId="4EF7B56E" w14:textId="3AF48E95" w:rsidR="00F25202" w:rsidRDefault="00F25202">
    <w:pPr>
      <w:pStyle w:val="Header"/>
    </w:pPr>
  </w:p>
</w:hdr>
</file>

<file path=word/intelligence2.xml><?xml version="1.0" encoding="utf-8"?>
<int2:intelligence xmlns:int2="http://schemas.microsoft.com/office/intelligence/2020/intelligence" xmlns:oel="http://schemas.microsoft.com/office/2019/extlst">
  <int2:observations>
    <int2:textHash int2:hashCode="91TiX1qcsxbqWP" int2:id="oAa9nJjd">
      <int2:state int2:value="Rejected" int2:type="AugLoop_Text_Critique"/>
    </int2:textHash>
  </int2:observations>
  <int2:intelligenceSettings>
    <int2:extLst>
      <oel:ext uri="74B372B9-2EFF-4315-9A3F-32BA87CA82B1">
        <int2:goals int2:version="1" int2:formality="1"/>
      </oel:ext>
    </int2:extLst>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950C1"/>
    <w:multiLevelType w:val="hybridMultilevel"/>
    <w:tmpl w:val="61FC7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C30647"/>
    <w:multiLevelType w:val="hybridMultilevel"/>
    <w:tmpl w:val="067AB138"/>
    <w:lvl w:ilvl="0" w:tplc="0409000D">
      <w:start w:val="1"/>
      <w:numFmt w:val="bullet"/>
      <w:lvlText w:val=""/>
      <w:lvlJc w:val="left"/>
      <w:pPr>
        <w:ind w:left="1848" w:hanging="360"/>
      </w:pPr>
      <w:rPr>
        <w:rFonts w:ascii="Wingdings" w:hAnsi="Wingdings" w:hint="default"/>
      </w:rPr>
    </w:lvl>
    <w:lvl w:ilvl="1" w:tplc="08090003" w:tentative="1">
      <w:start w:val="1"/>
      <w:numFmt w:val="bullet"/>
      <w:lvlText w:val="o"/>
      <w:lvlJc w:val="left"/>
      <w:pPr>
        <w:ind w:left="2568" w:hanging="360"/>
      </w:pPr>
      <w:rPr>
        <w:rFonts w:ascii="Courier New" w:hAnsi="Courier New" w:cs="Courier New" w:hint="default"/>
      </w:rPr>
    </w:lvl>
    <w:lvl w:ilvl="2" w:tplc="08090005" w:tentative="1">
      <w:start w:val="1"/>
      <w:numFmt w:val="bullet"/>
      <w:lvlText w:val=""/>
      <w:lvlJc w:val="left"/>
      <w:pPr>
        <w:ind w:left="3288" w:hanging="360"/>
      </w:pPr>
      <w:rPr>
        <w:rFonts w:ascii="Wingdings" w:hAnsi="Wingdings" w:hint="default"/>
      </w:rPr>
    </w:lvl>
    <w:lvl w:ilvl="3" w:tplc="08090001" w:tentative="1">
      <w:start w:val="1"/>
      <w:numFmt w:val="bullet"/>
      <w:lvlText w:val=""/>
      <w:lvlJc w:val="left"/>
      <w:pPr>
        <w:ind w:left="4008" w:hanging="360"/>
      </w:pPr>
      <w:rPr>
        <w:rFonts w:ascii="Symbol" w:hAnsi="Symbol" w:hint="default"/>
      </w:rPr>
    </w:lvl>
    <w:lvl w:ilvl="4" w:tplc="08090003" w:tentative="1">
      <w:start w:val="1"/>
      <w:numFmt w:val="bullet"/>
      <w:lvlText w:val="o"/>
      <w:lvlJc w:val="left"/>
      <w:pPr>
        <w:ind w:left="4728" w:hanging="360"/>
      </w:pPr>
      <w:rPr>
        <w:rFonts w:ascii="Courier New" w:hAnsi="Courier New" w:cs="Courier New" w:hint="default"/>
      </w:rPr>
    </w:lvl>
    <w:lvl w:ilvl="5" w:tplc="08090005" w:tentative="1">
      <w:start w:val="1"/>
      <w:numFmt w:val="bullet"/>
      <w:lvlText w:val=""/>
      <w:lvlJc w:val="left"/>
      <w:pPr>
        <w:ind w:left="5448" w:hanging="360"/>
      </w:pPr>
      <w:rPr>
        <w:rFonts w:ascii="Wingdings" w:hAnsi="Wingdings" w:hint="default"/>
      </w:rPr>
    </w:lvl>
    <w:lvl w:ilvl="6" w:tplc="08090001" w:tentative="1">
      <w:start w:val="1"/>
      <w:numFmt w:val="bullet"/>
      <w:lvlText w:val=""/>
      <w:lvlJc w:val="left"/>
      <w:pPr>
        <w:ind w:left="6168" w:hanging="360"/>
      </w:pPr>
      <w:rPr>
        <w:rFonts w:ascii="Symbol" w:hAnsi="Symbol" w:hint="default"/>
      </w:rPr>
    </w:lvl>
    <w:lvl w:ilvl="7" w:tplc="08090003" w:tentative="1">
      <w:start w:val="1"/>
      <w:numFmt w:val="bullet"/>
      <w:lvlText w:val="o"/>
      <w:lvlJc w:val="left"/>
      <w:pPr>
        <w:ind w:left="6888" w:hanging="360"/>
      </w:pPr>
      <w:rPr>
        <w:rFonts w:ascii="Courier New" w:hAnsi="Courier New" w:cs="Courier New" w:hint="default"/>
      </w:rPr>
    </w:lvl>
    <w:lvl w:ilvl="8" w:tplc="08090005" w:tentative="1">
      <w:start w:val="1"/>
      <w:numFmt w:val="bullet"/>
      <w:lvlText w:val=""/>
      <w:lvlJc w:val="left"/>
      <w:pPr>
        <w:ind w:left="7608" w:hanging="360"/>
      </w:pPr>
      <w:rPr>
        <w:rFonts w:ascii="Wingdings" w:hAnsi="Wingdings" w:hint="default"/>
      </w:rPr>
    </w:lvl>
  </w:abstractNum>
  <w:abstractNum w:abstractNumId="2" w15:restartNumberingAfterBreak="0">
    <w:nsid w:val="0DFD4B02"/>
    <w:multiLevelType w:val="hybridMultilevel"/>
    <w:tmpl w:val="86C80CCA"/>
    <w:lvl w:ilvl="0" w:tplc="04090005">
      <w:start w:val="1"/>
      <w:numFmt w:val="bullet"/>
      <w:lvlText w:val=""/>
      <w:lvlJc w:val="left"/>
      <w:pPr>
        <w:ind w:left="2208" w:hanging="360"/>
      </w:pPr>
      <w:rPr>
        <w:rFonts w:ascii="Wingdings" w:hAnsi="Wingdings" w:hint="default"/>
      </w:rPr>
    </w:lvl>
    <w:lvl w:ilvl="1" w:tplc="04090003" w:tentative="1">
      <w:start w:val="1"/>
      <w:numFmt w:val="bullet"/>
      <w:lvlText w:val="o"/>
      <w:lvlJc w:val="left"/>
      <w:pPr>
        <w:ind w:left="2928" w:hanging="360"/>
      </w:pPr>
      <w:rPr>
        <w:rFonts w:ascii="Courier New" w:hAnsi="Courier New" w:cs="Courier New" w:hint="default"/>
      </w:rPr>
    </w:lvl>
    <w:lvl w:ilvl="2" w:tplc="04090005" w:tentative="1">
      <w:start w:val="1"/>
      <w:numFmt w:val="bullet"/>
      <w:lvlText w:val=""/>
      <w:lvlJc w:val="left"/>
      <w:pPr>
        <w:ind w:left="3648" w:hanging="360"/>
      </w:pPr>
      <w:rPr>
        <w:rFonts w:ascii="Wingdings" w:hAnsi="Wingdings" w:hint="default"/>
      </w:rPr>
    </w:lvl>
    <w:lvl w:ilvl="3" w:tplc="04090001" w:tentative="1">
      <w:start w:val="1"/>
      <w:numFmt w:val="bullet"/>
      <w:lvlText w:val=""/>
      <w:lvlJc w:val="left"/>
      <w:pPr>
        <w:ind w:left="4368" w:hanging="360"/>
      </w:pPr>
      <w:rPr>
        <w:rFonts w:ascii="Symbol" w:hAnsi="Symbol" w:hint="default"/>
      </w:rPr>
    </w:lvl>
    <w:lvl w:ilvl="4" w:tplc="04090003" w:tentative="1">
      <w:start w:val="1"/>
      <w:numFmt w:val="bullet"/>
      <w:lvlText w:val="o"/>
      <w:lvlJc w:val="left"/>
      <w:pPr>
        <w:ind w:left="5088" w:hanging="360"/>
      </w:pPr>
      <w:rPr>
        <w:rFonts w:ascii="Courier New" w:hAnsi="Courier New" w:cs="Courier New" w:hint="default"/>
      </w:rPr>
    </w:lvl>
    <w:lvl w:ilvl="5" w:tplc="04090005" w:tentative="1">
      <w:start w:val="1"/>
      <w:numFmt w:val="bullet"/>
      <w:lvlText w:val=""/>
      <w:lvlJc w:val="left"/>
      <w:pPr>
        <w:ind w:left="5808" w:hanging="360"/>
      </w:pPr>
      <w:rPr>
        <w:rFonts w:ascii="Wingdings" w:hAnsi="Wingdings" w:hint="default"/>
      </w:rPr>
    </w:lvl>
    <w:lvl w:ilvl="6" w:tplc="04090001" w:tentative="1">
      <w:start w:val="1"/>
      <w:numFmt w:val="bullet"/>
      <w:lvlText w:val=""/>
      <w:lvlJc w:val="left"/>
      <w:pPr>
        <w:ind w:left="6528" w:hanging="360"/>
      </w:pPr>
      <w:rPr>
        <w:rFonts w:ascii="Symbol" w:hAnsi="Symbol" w:hint="default"/>
      </w:rPr>
    </w:lvl>
    <w:lvl w:ilvl="7" w:tplc="04090003" w:tentative="1">
      <w:start w:val="1"/>
      <w:numFmt w:val="bullet"/>
      <w:lvlText w:val="o"/>
      <w:lvlJc w:val="left"/>
      <w:pPr>
        <w:ind w:left="7248" w:hanging="360"/>
      </w:pPr>
      <w:rPr>
        <w:rFonts w:ascii="Courier New" w:hAnsi="Courier New" w:cs="Courier New" w:hint="default"/>
      </w:rPr>
    </w:lvl>
    <w:lvl w:ilvl="8" w:tplc="04090005" w:tentative="1">
      <w:start w:val="1"/>
      <w:numFmt w:val="bullet"/>
      <w:lvlText w:val=""/>
      <w:lvlJc w:val="left"/>
      <w:pPr>
        <w:ind w:left="7968" w:hanging="360"/>
      </w:pPr>
      <w:rPr>
        <w:rFonts w:ascii="Wingdings" w:hAnsi="Wingdings" w:hint="default"/>
      </w:rPr>
    </w:lvl>
  </w:abstractNum>
  <w:abstractNum w:abstractNumId="3" w15:restartNumberingAfterBreak="0">
    <w:nsid w:val="131C3C8E"/>
    <w:multiLevelType w:val="multilevel"/>
    <w:tmpl w:val="B11C157A"/>
    <w:lvl w:ilvl="0">
      <w:start w:val="3"/>
      <w:numFmt w:val="decimal"/>
      <w:lvlText w:val="%1."/>
      <w:lvlJc w:val="left"/>
      <w:pPr>
        <w:ind w:left="768" w:hanging="360"/>
      </w:pPr>
      <w:rPr>
        <w:rFonts w:hint="default"/>
      </w:rPr>
    </w:lvl>
    <w:lvl w:ilvl="1">
      <w:start w:val="4"/>
      <w:numFmt w:val="decimal"/>
      <w:isLgl/>
      <w:lvlText w:val="%1.%2"/>
      <w:lvlJc w:val="left"/>
      <w:pPr>
        <w:ind w:left="1128" w:hanging="360"/>
      </w:pPr>
      <w:rPr>
        <w:rFonts w:hint="default"/>
        <w:i w:val="0"/>
        <w:iCs w:val="0"/>
      </w:rPr>
    </w:lvl>
    <w:lvl w:ilvl="2">
      <w:start w:val="1"/>
      <w:numFmt w:val="decimal"/>
      <w:isLgl/>
      <w:lvlText w:val="%1.%2.%3"/>
      <w:lvlJc w:val="left"/>
      <w:pPr>
        <w:ind w:left="1848" w:hanging="720"/>
      </w:pPr>
      <w:rPr>
        <w:rFonts w:hint="default"/>
      </w:rPr>
    </w:lvl>
    <w:lvl w:ilvl="3">
      <w:start w:val="1"/>
      <w:numFmt w:val="decimal"/>
      <w:isLgl/>
      <w:lvlText w:val="%1.%2.%3.%4"/>
      <w:lvlJc w:val="left"/>
      <w:pPr>
        <w:ind w:left="2208" w:hanging="720"/>
      </w:pPr>
      <w:rPr>
        <w:rFonts w:hint="default"/>
      </w:rPr>
    </w:lvl>
    <w:lvl w:ilvl="4">
      <w:start w:val="1"/>
      <w:numFmt w:val="decimal"/>
      <w:isLgl/>
      <w:lvlText w:val="%1.%2.%3.%4.%5"/>
      <w:lvlJc w:val="left"/>
      <w:pPr>
        <w:ind w:left="2928" w:hanging="1080"/>
      </w:pPr>
      <w:rPr>
        <w:rFonts w:hint="default"/>
      </w:rPr>
    </w:lvl>
    <w:lvl w:ilvl="5">
      <w:start w:val="1"/>
      <w:numFmt w:val="decimal"/>
      <w:isLgl/>
      <w:lvlText w:val="%1.%2.%3.%4.%5.%6"/>
      <w:lvlJc w:val="left"/>
      <w:pPr>
        <w:ind w:left="3288" w:hanging="1080"/>
      </w:pPr>
      <w:rPr>
        <w:rFonts w:hint="default"/>
      </w:rPr>
    </w:lvl>
    <w:lvl w:ilvl="6">
      <w:start w:val="1"/>
      <w:numFmt w:val="decimal"/>
      <w:isLgl/>
      <w:lvlText w:val="%1.%2.%3.%4.%5.%6.%7"/>
      <w:lvlJc w:val="left"/>
      <w:pPr>
        <w:ind w:left="4008" w:hanging="1440"/>
      </w:pPr>
      <w:rPr>
        <w:rFonts w:hint="default"/>
      </w:rPr>
    </w:lvl>
    <w:lvl w:ilvl="7">
      <w:start w:val="1"/>
      <w:numFmt w:val="decimal"/>
      <w:isLgl/>
      <w:lvlText w:val="%1.%2.%3.%4.%5.%6.%7.%8"/>
      <w:lvlJc w:val="left"/>
      <w:pPr>
        <w:ind w:left="4368" w:hanging="1440"/>
      </w:pPr>
      <w:rPr>
        <w:rFonts w:hint="default"/>
      </w:rPr>
    </w:lvl>
    <w:lvl w:ilvl="8">
      <w:start w:val="1"/>
      <w:numFmt w:val="decimal"/>
      <w:isLgl/>
      <w:lvlText w:val="%1.%2.%3.%4.%5.%6.%7.%8.%9"/>
      <w:lvlJc w:val="left"/>
      <w:pPr>
        <w:ind w:left="4728" w:hanging="1440"/>
      </w:pPr>
      <w:rPr>
        <w:rFonts w:hint="default"/>
      </w:rPr>
    </w:lvl>
  </w:abstractNum>
  <w:abstractNum w:abstractNumId="4" w15:restartNumberingAfterBreak="0">
    <w:nsid w:val="1625325E"/>
    <w:multiLevelType w:val="hybridMultilevel"/>
    <w:tmpl w:val="BB38D34A"/>
    <w:lvl w:ilvl="0" w:tplc="C2A25C2E">
      <w:start w:val="1"/>
      <w:numFmt w:val="upperLetter"/>
      <w:lvlText w:val="%1)"/>
      <w:lvlJc w:val="left"/>
      <w:pPr>
        <w:ind w:left="1488" w:hanging="360"/>
      </w:pPr>
      <w:rPr>
        <w:rFonts w:eastAsiaTheme="minorHAnsi" w:hint="default"/>
        <w:sz w:val="20"/>
      </w:rPr>
    </w:lvl>
    <w:lvl w:ilvl="1" w:tplc="04090019" w:tentative="1">
      <w:start w:val="1"/>
      <w:numFmt w:val="lowerLetter"/>
      <w:lvlText w:val="%2."/>
      <w:lvlJc w:val="left"/>
      <w:pPr>
        <w:ind w:left="2208" w:hanging="360"/>
      </w:pPr>
    </w:lvl>
    <w:lvl w:ilvl="2" w:tplc="0409001B" w:tentative="1">
      <w:start w:val="1"/>
      <w:numFmt w:val="lowerRoman"/>
      <w:lvlText w:val="%3."/>
      <w:lvlJc w:val="right"/>
      <w:pPr>
        <w:ind w:left="2928" w:hanging="180"/>
      </w:pPr>
    </w:lvl>
    <w:lvl w:ilvl="3" w:tplc="0409000F" w:tentative="1">
      <w:start w:val="1"/>
      <w:numFmt w:val="decimal"/>
      <w:lvlText w:val="%4."/>
      <w:lvlJc w:val="left"/>
      <w:pPr>
        <w:ind w:left="3648" w:hanging="360"/>
      </w:pPr>
    </w:lvl>
    <w:lvl w:ilvl="4" w:tplc="04090019" w:tentative="1">
      <w:start w:val="1"/>
      <w:numFmt w:val="lowerLetter"/>
      <w:lvlText w:val="%5."/>
      <w:lvlJc w:val="left"/>
      <w:pPr>
        <w:ind w:left="4368" w:hanging="360"/>
      </w:pPr>
    </w:lvl>
    <w:lvl w:ilvl="5" w:tplc="0409001B" w:tentative="1">
      <w:start w:val="1"/>
      <w:numFmt w:val="lowerRoman"/>
      <w:lvlText w:val="%6."/>
      <w:lvlJc w:val="right"/>
      <w:pPr>
        <w:ind w:left="5088" w:hanging="180"/>
      </w:pPr>
    </w:lvl>
    <w:lvl w:ilvl="6" w:tplc="0409000F" w:tentative="1">
      <w:start w:val="1"/>
      <w:numFmt w:val="decimal"/>
      <w:lvlText w:val="%7."/>
      <w:lvlJc w:val="left"/>
      <w:pPr>
        <w:ind w:left="5808" w:hanging="360"/>
      </w:pPr>
    </w:lvl>
    <w:lvl w:ilvl="7" w:tplc="04090019" w:tentative="1">
      <w:start w:val="1"/>
      <w:numFmt w:val="lowerLetter"/>
      <w:lvlText w:val="%8."/>
      <w:lvlJc w:val="left"/>
      <w:pPr>
        <w:ind w:left="6528" w:hanging="360"/>
      </w:pPr>
    </w:lvl>
    <w:lvl w:ilvl="8" w:tplc="0409001B" w:tentative="1">
      <w:start w:val="1"/>
      <w:numFmt w:val="lowerRoman"/>
      <w:lvlText w:val="%9."/>
      <w:lvlJc w:val="right"/>
      <w:pPr>
        <w:ind w:left="7248" w:hanging="180"/>
      </w:pPr>
    </w:lvl>
  </w:abstractNum>
  <w:abstractNum w:abstractNumId="5" w15:restartNumberingAfterBreak="0">
    <w:nsid w:val="1BC622FD"/>
    <w:multiLevelType w:val="hybridMultilevel"/>
    <w:tmpl w:val="8C8C40DE"/>
    <w:lvl w:ilvl="0" w:tplc="19C63902">
      <w:start w:val="1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3E7CDF"/>
    <w:multiLevelType w:val="hybridMultilevel"/>
    <w:tmpl w:val="F59AD7CA"/>
    <w:lvl w:ilvl="0" w:tplc="0409000D">
      <w:start w:val="1"/>
      <w:numFmt w:val="bullet"/>
      <w:lvlText w:val=""/>
      <w:lvlJc w:val="left"/>
      <w:pPr>
        <w:ind w:left="1800" w:hanging="360"/>
      </w:pPr>
      <w:rPr>
        <w:rFonts w:ascii="Wingdings" w:hAnsi="Wingdings"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7" w15:restartNumberingAfterBreak="0">
    <w:nsid w:val="1E15501B"/>
    <w:multiLevelType w:val="hybridMultilevel"/>
    <w:tmpl w:val="D1986BA4"/>
    <w:lvl w:ilvl="0" w:tplc="0409000D">
      <w:start w:val="1"/>
      <w:numFmt w:val="bullet"/>
      <w:lvlText w:val=""/>
      <w:lvlJc w:val="left"/>
      <w:pPr>
        <w:ind w:left="1848" w:hanging="360"/>
      </w:pPr>
      <w:rPr>
        <w:rFonts w:ascii="Wingdings" w:hAnsi="Wingdings" w:hint="default"/>
      </w:rPr>
    </w:lvl>
    <w:lvl w:ilvl="1" w:tplc="08090003" w:tentative="1">
      <w:start w:val="1"/>
      <w:numFmt w:val="bullet"/>
      <w:lvlText w:val="o"/>
      <w:lvlJc w:val="left"/>
      <w:pPr>
        <w:ind w:left="2568" w:hanging="360"/>
      </w:pPr>
      <w:rPr>
        <w:rFonts w:ascii="Courier New" w:hAnsi="Courier New" w:cs="Courier New" w:hint="default"/>
      </w:rPr>
    </w:lvl>
    <w:lvl w:ilvl="2" w:tplc="08090005" w:tentative="1">
      <w:start w:val="1"/>
      <w:numFmt w:val="bullet"/>
      <w:lvlText w:val=""/>
      <w:lvlJc w:val="left"/>
      <w:pPr>
        <w:ind w:left="3288" w:hanging="360"/>
      </w:pPr>
      <w:rPr>
        <w:rFonts w:ascii="Wingdings" w:hAnsi="Wingdings" w:hint="default"/>
      </w:rPr>
    </w:lvl>
    <w:lvl w:ilvl="3" w:tplc="08090001" w:tentative="1">
      <w:start w:val="1"/>
      <w:numFmt w:val="bullet"/>
      <w:lvlText w:val=""/>
      <w:lvlJc w:val="left"/>
      <w:pPr>
        <w:ind w:left="4008" w:hanging="360"/>
      </w:pPr>
      <w:rPr>
        <w:rFonts w:ascii="Symbol" w:hAnsi="Symbol" w:hint="default"/>
      </w:rPr>
    </w:lvl>
    <w:lvl w:ilvl="4" w:tplc="08090003" w:tentative="1">
      <w:start w:val="1"/>
      <w:numFmt w:val="bullet"/>
      <w:lvlText w:val="o"/>
      <w:lvlJc w:val="left"/>
      <w:pPr>
        <w:ind w:left="4728" w:hanging="360"/>
      </w:pPr>
      <w:rPr>
        <w:rFonts w:ascii="Courier New" w:hAnsi="Courier New" w:cs="Courier New" w:hint="default"/>
      </w:rPr>
    </w:lvl>
    <w:lvl w:ilvl="5" w:tplc="08090005" w:tentative="1">
      <w:start w:val="1"/>
      <w:numFmt w:val="bullet"/>
      <w:lvlText w:val=""/>
      <w:lvlJc w:val="left"/>
      <w:pPr>
        <w:ind w:left="5448" w:hanging="360"/>
      </w:pPr>
      <w:rPr>
        <w:rFonts w:ascii="Wingdings" w:hAnsi="Wingdings" w:hint="default"/>
      </w:rPr>
    </w:lvl>
    <w:lvl w:ilvl="6" w:tplc="08090001" w:tentative="1">
      <w:start w:val="1"/>
      <w:numFmt w:val="bullet"/>
      <w:lvlText w:val=""/>
      <w:lvlJc w:val="left"/>
      <w:pPr>
        <w:ind w:left="6168" w:hanging="360"/>
      </w:pPr>
      <w:rPr>
        <w:rFonts w:ascii="Symbol" w:hAnsi="Symbol" w:hint="default"/>
      </w:rPr>
    </w:lvl>
    <w:lvl w:ilvl="7" w:tplc="08090003" w:tentative="1">
      <w:start w:val="1"/>
      <w:numFmt w:val="bullet"/>
      <w:lvlText w:val="o"/>
      <w:lvlJc w:val="left"/>
      <w:pPr>
        <w:ind w:left="6888" w:hanging="360"/>
      </w:pPr>
      <w:rPr>
        <w:rFonts w:ascii="Courier New" w:hAnsi="Courier New" w:cs="Courier New" w:hint="default"/>
      </w:rPr>
    </w:lvl>
    <w:lvl w:ilvl="8" w:tplc="08090005" w:tentative="1">
      <w:start w:val="1"/>
      <w:numFmt w:val="bullet"/>
      <w:lvlText w:val=""/>
      <w:lvlJc w:val="left"/>
      <w:pPr>
        <w:ind w:left="7608" w:hanging="360"/>
      </w:pPr>
      <w:rPr>
        <w:rFonts w:ascii="Wingdings" w:hAnsi="Wingdings" w:hint="default"/>
      </w:rPr>
    </w:lvl>
  </w:abstractNum>
  <w:abstractNum w:abstractNumId="8" w15:restartNumberingAfterBreak="0">
    <w:nsid w:val="1E19626F"/>
    <w:multiLevelType w:val="hybridMultilevel"/>
    <w:tmpl w:val="B03453F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9" w15:restartNumberingAfterBreak="0">
    <w:nsid w:val="27BB73AE"/>
    <w:multiLevelType w:val="hybridMultilevel"/>
    <w:tmpl w:val="7C5AF9B4"/>
    <w:lvl w:ilvl="0" w:tplc="0409000D">
      <w:start w:val="1"/>
      <w:numFmt w:val="bullet"/>
      <w:lvlText w:val=""/>
      <w:lvlJc w:val="left"/>
      <w:pPr>
        <w:ind w:left="1848" w:hanging="360"/>
      </w:pPr>
      <w:rPr>
        <w:rFonts w:ascii="Wingdings" w:hAnsi="Wingdings" w:hint="default"/>
      </w:rPr>
    </w:lvl>
    <w:lvl w:ilvl="1" w:tplc="04090003" w:tentative="1">
      <w:start w:val="1"/>
      <w:numFmt w:val="bullet"/>
      <w:lvlText w:val="o"/>
      <w:lvlJc w:val="left"/>
      <w:pPr>
        <w:ind w:left="2568" w:hanging="360"/>
      </w:pPr>
      <w:rPr>
        <w:rFonts w:ascii="Courier New" w:hAnsi="Courier New" w:cs="Courier New" w:hint="default"/>
      </w:rPr>
    </w:lvl>
    <w:lvl w:ilvl="2" w:tplc="04090005" w:tentative="1">
      <w:start w:val="1"/>
      <w:numFmt w:val="bullet"/>
      <w:lvlText w:val=""/>
      <w:lvlJc w:val="left"/>
      <w:pPr>
        <w:ind w:left="3288" w:hanging="360"/>
      </w:pPr>
      <w:rPr>
        <w:rFonts w:ascii="Wingdings" w:hAnsi="Wingdings" w:hint="default"/>
      </w:rPr>
    </w:lvl>
    <w:lvl w:ilvl="3" w:tplc="04090001" w:tentative="1">
      <w:start w:val="1"/>
      <w:numFmt w:val="bullet"/>
      <w:lvlText w:val=""/>
      <w:lvlJc w:val="left"/>
      <w:pPr>
        <w:ind w:left="4008" w:hanging="360"/>
      </w:pPr>
      <w:rPr>
        <w:rFonts w:ascii="Symbol" w:hAnsi="Symbol" w:hint="default"/>
      </w:rPr>
    </w:lvl>
    <w:lvl w:ilvl="4" w:tplc="04090003" w:tentative="1">
      <w:start w:val="1"/>
      <w:numFmt w:val="bullet"/>
      <w:lvlText w:val="o"/>
      <w:lvlJc w:val="left"/>
      <w:pPr>
        <w:ind w:left="4728" w:hanging="360"/>
      </w:pPr>
      <w:rPr>
        <w:rFonts w:ascii="Courier New" w:hAnsi="Courier New" w:cs="Courier New" w:hint="default"/>
      </w:rPr>
    </w:lvl>
    <w:lvl w:ilvl="5" w:tplc="04090005" w:tentative="1">
      <w:start w:val="1"/>
      <w:numFmt w:val="bullet"/>
      <w:lvlText w:val=""/>
      <w:lvlJc w:val="left"/>
      <w:pPr>
        <w:ind w:left="5448" w:hanging="360"/>
      </w:pPr>
      <w:rPr>
        <w:rFonts w:ascii="Wingdings" w:hAnsi="Wingdings" w:hint="default"/>
      </w:rPr>
    </w:lvl>
    <w:lvl w:ilvl="6" w:tplc="04090001" w:tentative="1">
      <w:start w:val="1"/>
      <w:numFmt w:val="bullet"/>
      <w:lvlText w:val=""/>
      <w:lvlJc w:val="left"/>
      <w:pPr>
        <w:ind w:left="6168" w:hanging="360"/>
      </w:pPr>
      <w:rPr>
        <w:rFonts w:ascii="Symbol" w:hAnsi="Symbol" w:hint="default"/>
      </w:rPr>
    </w:lvl>
    <w:lvl w:ilvl="7" w:tplc="04090003" w:tentative="1">
      <w:start w:val="1"/>
      <w:numFmt w:val="bullet"/>
      <w:lvlText w:val="o"/>
      <w:lvlJc w:val="left"/>
      <w:pPr>
        <w:ind w:left="6888" w:hanging="360"/>
      </w:pPr>
      <w:rPr>
        <w:rFonts w:ascii="Courier New" w:hAnsi="Courier New" w:cs="Courier New" w:hint="default"/>
      </w:rPr>
    </w:lvl>
    <w:lvl w:ilvl="8" w:tplc="04090005" w:tentative="1">
      <w:start w:val="1"/>
      <w:numFmt w:val="bullet"/>
      <w:lvlText w:val=""/>
      <w:lvlJc w:val="left"/>
      <w:pPr>
        <w:ind w:left="7608" w:hanging="360"/>
      </w:pPr>
      <w:rPr>
        <w:rFonts w:ascii="Wingdings" w:hAnsi="Wingdings" w:hint="default"/>
      </w:rPr>
    </w:lvl>
  </w:abstractNum>
  <w:abstractNum w:abstractNumId="10" w15:restartNumberingAfterBreak="0">
    <w:nsid w:val="294026F0"/>
    <w:multiLevelType w:val="multilevel"/>
    <w:tmpl w:val="2772C9F8"/>
    <w:lvl w:ilvl="0">
      <w:start w:val="3"/>
      <w:numFmt w:val="decimal"/>
      <w:lvlText w:val="%1."/>
      <w:lvlJc w:val="left"/>
      <w:pPr>
        <w:ind w:left="768" w:hanging="360"/>
      </w:pPr>
      <w:rPr>
        <w:rFonts w:hint="default"/>
      </w:rPr>
    </w:lvl>
    <w:lvl w:ilvl="1">
      <w:start w:val="4"/>
      <w:numFmt w:val="decimal"/>
      <w:isLgl/>
      <w:lvlText w:val="%1.%2"/>
      <w:lvlJc w:val="left"/>
      <w:pPr>
        <w:ind w:left="1128" w:hanging="360"/>
      </w:pPr>
      <w:rPr>
        <w:rFonts w:hint="default"/>
        <w:i w:val="0"/>
        <w:iCs w:val="0"/>
      </w:rPr>
    </w:lvl>
    <w:lvl w:ilvl="2">
      <w:start w:val="1"/>
      <w:numFmt w:val="decimal"/>
      <w:isLgl/>
      <w:lvlText w:val="%1.%2.%3"/>
      <w:lvlJc w:val="left"/>
      <w:pPr>
        <w:ind w:left="1848" w:hanging="720"/>
      </w:pPr>
      <w:rPr>
        <w:rFonts w:hint="default"/>
      </w:rPr>
    </w:lvl>
    <w:lvl w:ilvl="3">
      <w:start w:val="1"/>
      <w:numFmt w:val="decimal"/>
      <w:isLgl/>
      <w:lvlText w:val="%1.%2.%3.%4"/>
      <w:lvlJc w:val="left"/>
      <w:pPr>
        <w:ind w:left="2208" w:hanging="720"/>
      </w:pPr>
      <w:rPr>
        <w:rFonts w:hint="default"/>
      </w:rPr>
    </w:lvl>
    <w:lvl w:ilvl="4">
      <w:start w:val="1"/>
      <w:numFmt w:val="decimal"/>
      <w:isLgl/>
      <w:lvlText w:val="%1.%2.%3.%4.%5"/>
      <w:lvlJc w:val="left"/>
      <w:pPr>
        <w:ind w:left="2928" w:hanging="1080"/>
      </w:pPr>
      <w:rPr>
        <w:rFonts w:hint="default"/>
      </w:rPr>
    </w:lvl>
    <w:lvl w:ilvl="5">
      <w:start w:val="1"/>
      <w:numFmt w:val="decimal"/>
      <w:isLgl/>
      <w:lvlText w:val="%1.%2.%3.%4.%5.%6"/>
      <w:lvlJc w:val="left"/>
      <w:pPr>
        <w:ind w:left="3288" w:hanging="1080"/>
      </w:pPr>
      <w:rPr>
        <w:rFonts w:hint="default"/>
      </w:rPr>
    </w:lvl>
    <w:lvl w:ilvl="6">
      <w:start w:val="1"/>
      <w:numFmt w:val="decimal"/>
      <w:isLgl/>
      <w:lvlText w:val="%1.%2.%3.%4.%5.%6.%7"/>
      <w:lvlJc w:val="left"/>
      <w:pPr>
        <w:ind w:left="4008" w:hanging="1440"/>
      </w:pPr>
      <w:rPr>
        <w:rFonts w:hint="default"/>
      </w:rPr>
    </w:lvl>
    <w:lvl w:ilvl="7">
      <w:start w:val="1"/>
      <w:numFmt w:val="decimal"/>
      <w:isLgl/>
      <w:lvlText w:val="%1.%2.%3.%4.%5.%6.%7.%8"/>
      <w:lvlJc w:val="left"/>
      <w:pPr>
        <w:ind w:left="4368" w:hanging="1440"/>
      </w:pPr>
      <w:rPr>
        <w:rFonts w:hint="default"/>
      </w:rPr>
    </w:lvl>
    <w:lvl w:ilvl="8">
      <w:start w:val="1"/>
      <w:numFmt w:val="decimal"/>
      <w:isLgl/>
      <w:lvlText w:val="%1.%2.%3.%4.%5.%6.%7.%8.%9"/>
      <w:lvlJc w:val="left"/>
      <w:pPr>
        <w:ind w:left="4728" w:hanging="1440"/>
      </w:pPr>
      <w:rPr>
        <w:rFonts w:hint="default"/>
      </w:rPr>
    </w:lvl>
  </w:abstractNum>
  <w:abstractNum w:abstractNumId="11" w15:restartNumberingAfterBreak="0">
    <w:nsid w:val="35293692"/>
    <w:multiLevelType w:val="multilevel"/>
    <w:tmpl w:val="61E623DC"/>
    <w:lvl w:ilvl="0">
      <w:start w:val="2"/>
      <w:numFmt w:val="decimal"/>
      <w:lvlText w:val="%1"/>
      <w:lvlJc w:val="left"/>
      <w:pPr>
        <w:ind w:left="360" w:hanging="360"/>
      </w:pPr>
      <w:rPr>
        <w:rFonts w:hint="default"/>
      </w:rPr>
    </w:lvl>
    <w:lvl w:ilvl="1">
      <w:start w:val="1"/>
      <w:numFmt w:val="decimal"/>
      <w:lvlText w:val="%1.%2"/>
      <w:lvlJc w:val="left"/>
      <w:pPr>
        <w:ind w:left="54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2" w15:restartNumberingAfterBreak="0">
    <w:nsid w:val="36B61307"/>
    <w:multiLevelType w:val="hybridMultilevel"/>
    <w:tmpl w:val="966E99E2"/>
    <w:lvl w:ilvl="0" w:tplc="11C28C72">
      <w:start w:val="1"/>
      <w:numFmt w:val="upperLetter"/>
      <w:lvlText w:val="%1."/>
      <w:lvlJc w:val="left"/>
      <w:pPr>
        <w:ind w:left="1488" w:hanging="360"/>
      </w:pPr>
      <w:rPr>
        <w:rFonts w:hint="default"/>
        <w:i w:val="0"/>
      </w:rPr>
    </w:lvl>
    <w:lvl w:ilvl="1" w:tplc="08090019" w:tentative="1">
      <w:start w:val="1"/>
      <w:numFmt w:val="lowerLetter"/>
      <w:lvlText w:val="%2."/>
      <w:lvlJc w:val="left"/>
      <w:pPr>
        <w:ind w:left="2208" w:hanging="360"/>
      </w:pPr>
    </w:lvl>
    <w:lvl w:ilvl="2" w:tplc="0809001B" w:tentative="1">
      <w:start w:val="1"/>
      <w:numFmt w:val="lowerRoman"/>
      <w:lvlText w:val="%3."/>
      <w:lvlJc w:val="right"/>
      <w:pPr>
        <w:ind w:left="2928" w:hanging="180"/>
      </w:pPr>
    </w:lvl>
    <w:lvl w:ilvl="3" w:tplc="0809000F" w:tentative="1">
      <w:start w:val="1"/>
      <w:numFmt w:val="decimal"/>
      <w:lvlText w:val="%4."/>
      <w:lvlJc w:val="left"/>
      <w:pPr>
        <w:ind w:left="3648" w:hanging="360"/>
      </w:pPr>
    </w:lvl>
    <w:lvl w:ilvl="4" w:tplc="08090019" w:tentative="1">
      <w:start w:val="1"/>
      <w:numFmt w:val="lowerLetter"/>
      <w:lvlText w:val="%5."/>
      <w:lvlJc w:val="left"/>
      <w:pPr>
        <w:ind w:left="4368" w:hanging="360"/>
      </w:pPr>
    </w:lvl>
    <w:lvl w:ilvl="5" w:tplc="0809001B" w:tentative="1">
      <w:start w:val="1"/>
      <w:numFmt w:val="lowerRoman"/>
      <w:lvlText w:val="%6."/>
      <w:lvlJc w:val="right"/>
      <w:pPr>
        <w:ind w:left="5088" w:hanging="180"/>
      </w:pPr>
    </w:lvl>
    <w:lvl w:ilvl="6" w:tplc="0809000F" w:tentative="1">
      <w:start w:val="1"/>
      <w:numFmt w:val="decimal"/>
      <w:lvlText w:val="%7."/>
      <w:lvlJc w:val="left"/>
      <w:pPr>
        <w:ind w:left="5808" w:hanging="360"/>
      </w:pPr>
    </w:lvl>
    <w:lvl w:ilvl="7" w:tplc="08090019" w:tentative="1">
      <w:start w:val="1"/>
      <w:numFmt w:val="lowerLetter"/>
      <w:lvlText w:val="%8."/>
      <w:lvlJc w:val="left"/>
      <w:pPr>
        <w:ind w:left="6528" w:hanging="360"/>
      </w:pPr>
    </w:lvl>
    <w:lvl w:ilvl="8" w:tplc="0809001B" w:tentative="1">
      <w:start w:val="1"/>
      <w:numFmt w:val="lowerRoman"/>
      <w:lvlText w:val="%9."/>
      <w:lvlJc w:val="right"/>
      <w:pPr>
        <w:ind w:left="7248" w:hanging="180"/>
      </w:pPr>
    </w:lvl>
  </w:abstractNum>
  <w:abstractNum w:abstractNumId="13" w15:restartNumberingAfterBreak="0">
    <w:nsid w:val="3AFB78BD"/>
    <w:multiLevelType w:val="multilevel"/>
    <w:tmpl w:val="86F61696"/>
    <w:lvl w:ilvl="0">
      <w:start w:val="2"/>
      <w:numFmt w:val="decimal"/>
      <w:lvlText w:val="%1"/>
      <w:lvlJc w:val="left"/>
      <w:pPr>
        <w:ind w:left="360" w:hanging="360"/>
      </w:pPr>
      <w:rPr>
        <w:rFonts w:hint="default"/>
        <w:b/>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15:restartNumberingAfterBreak="0">
    <w:nsid w:val="3CD161B9"/>
    <w:multiLevelType w:val="hybridMultilevel"/>
    <w:tmpl w:val="806AC060"/>
    <w:lvl w:ilvl="0" w:tplc="04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D1B740D"/>
    <w:multiLevelType w:val="hybridMultilevel"/>
    <w:tmpl w:val="E5C0A69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E191332"/>
    <w:multiLevelType w:val="multilevel"/>
    <w:tmpl w:val="B7F4967E"/>
    <w:lvl w:ilvl="0">
      <w:start w:val="1"/>
      <w:numFmt w:val="decimal"/>
      <w:lvlText w:val="%1."/>
      <w:lvlJc w:val="left"/>
      <w:pPr>
        <w:ind w:left="768" w:hanging="360"/>
      </w:pPr>
      <w:rPr>
        <w:rFonts w:hint="default"/>
      </w:rPr>
    </w:lvl>
    <w:lvl w:ilvl="1">
      <w:start w:val="1"/>
      <w:numFmt w:val="decimal"/>
      <w:isLgl/>
      <w:lvlText w:val="%1.%2"/>
      <w:lvlJc w:val="left"/>
      <w:pPr>
        <w:ind w:left="1128" w:hanging="360"/>
      </w:pPr>
      <w:rPr>
        <w:rFonts w:hint="default"/>
        <w:i w:val="0"/>
        <w:iCs w:val="0"/>
      </w:rPr>
    </w:lvl>
    <w:lvl w:ilvl="2">
      <w:start w:val="1"/>
      <w:numFmt w:val="decimal"/>
      <w:isLgl/>
      <w:lvlText w:val="%1.%2.%3"/>
      <w:lvlJc w:val="left"/>
      <w:pPr>
        <w:ind w:left="1848" w:hanging="720"/>
      </w:pPr>
      <w:rPr>
        <w:rFonts w:hint="default"/>
      </w:rPr>
    </w:lvl>
    <w:lvl w:ilvl="3">
      <w:start w:val="1"/>
      <w:numFmt w:val="decimal"/>
      <w:isLgl/>
      <w:lvlText w:val="%1.%2.%3.%4"/>
      <w:lvlJc w:val="left"/>
      <w:pPr>
        <w:ind w:left="2208" w:hanging="720"/>
      </w:pPr>
      <w:rPr>
        <w:rFonts w:hint="default"/>
      </w:rPr>
    </w:lvl>
    <w:lvl w:ilvl="4">
      <w:start w:val="1"/>
      <w:numFmt w:val="decimal"/>
      <w:isLgl/>
      <w:lvlText w:val="%1.%2.%3.%4.%5"/>
      <w:lvlJc w:val="left"/>
      <w:pPr>
        <w:ind w:left="2928" w:hanging="1080"/>
      </w:pPr>
      <w:rPr>
        <w:rFonts w:hint="default"/>
      </w:rPr>
    </w:lvl>
    <w:lvl w:ilvl="5">
      <w:start w:val="1"/>
      <w:numFmt w:val="decimal"/>
      <w:isLgl/>
      <w:lvlText w:val="%1.%2.%3.%4.%5.%6"/>
      <w:lvlJc w:val="left"/>
      <w:pPr>
        <w:ind w:left="3288" w:hanging="1080"/>
      </w:pPr>
      <w:rPr>
        <w:rFonts w:hint="default"/>
      </w:rPr>
    </w:lvl>
    <w:lvl w:ilvl="6">
      <w:start w:val="1"/>
      <w:numFmt w:val="decimal"/>
      <w:isLgl/>
      <w:lvlText w:val="%1.%2.%3.%4.%5.%6.%7"/>
      <w:lvlJc w:val="left"/>
      <w:pPr>
        <w:ind w:left="4008" w:hanging="1440"/>
      </w:pPr>
      <w:rPr>
        <w:rFonts w:hint="default"/>
      </w:rPr>
    </w:lvl>
    <w:lvl w:ilvl="7">
      <w:start w:val="1"/>
      <w:numFmt w:val="decimal"/>
      <w:isLgl/>
      <w:lvlText w:val="%1.%2.%3.%4.%5.%6.%7.%8"/>
      <w:lvlJc w:val="left"/>
      <w:pPr>
        <w:ind w:left="4368" w:hanging="1440"/>
      </w:pPr>
      <w:rPr>
        <w:rFonts w:hint="default"/>
      </w:rPr>
    </w:lvl>
    <w:lvl w:ilvl="8">
      <w:start w:val="1"/>
      <w:numFmt w:val="decimal"/>
      <w:isLgl/>
      <w:lvlText w:val="%1.%2.%3.%4.%5.%6.%7.%8.%9"/>
      <w:lvlJc w:val="left"/>
      <w:pPr>
        <w:ind w:left="4728" w:hanging="1440"/>
      </w:pPr>
      <w:rPr>
        <w:rFonts w:hint="default"/>
      </w:rPr>
    </w:lvl>
  </w:abstractNum>
  <w:abstractNum w:abstractNumId="17" w15:restartNumberingAfterBreak="0">
    <w:nsid w:val="4DCD6836"/>
    <w:multiLevelType w:val="hybridMultilevel"/>
    <w:tmpl w:val="4630EDA4"/>
    <w:lvl w:ilvl="0" w:tplc="0409000F">
      <w:start w:val="1"/>
      <w:numFmt w:val="decimal"/>
      <w:lvlText w:val="%1."/>
      <w:lvlJc w:val="left"/>
      <w:pPr>
        <w:ind w:left="1124" w:hanging="360"/>
      </w:pPr>
    </w:lvl>
    <w:lvl w:ilvl="1" w:tplc="04090019" w:tentative="1">
      <w:start w:val="1"/>
      <w:numFmt w:val="lowerLetter"/>
      <w:lvlText w:val="%2."/>
      <w:lvlJc w:val="left"/>
      <w:pPr>
        <w:ind w:left="1844" w:hanging="360"/>
      </w:pPr>
    </w:lvl>
    <w:lvl w:ilvl="2" w:tplc="0409001B" w:tentative="1">
      <w:start w:val="1"/>
      <w:numFmt w:val="lowerRoman"/>
      <w:lvlText w:val="%3."/>
      <w:lvlJc w:val="right"/>
      <w:pPr>
        <w:ind w:left="2564" w:hanging="180"/>
      </w:pPr>
    </w:lvl>
    <w:lvl w:ilvl="3" w:tplc="0409000F" w:tentative="1">
      <w:start w:val="1"/>
      <w:numFmt w:val="decimal"/>
      <w:lvlText w:val="%4."/>
      <w:lvlJc w:val="left"/>
      <w:pPr>
        <w:ind w:left="3284" w:hanging="360"/>
      </w:pPr>
    </w:lvl>
    <w:lvl w:ilvl="4" w:tplc="04090019" w:tentative="1">
      <w:start w:val="1"/>
      <w:numFmt w:val="lowerLetter"/>
      <w:lvlText w:val="%5."/>
      <w:lvlJc w:val="left"/>
      <w:pPr>
        <w:ind w:left="4004" w:hanging="360"/>
      </w:pPr>
    </w:lvl>
    <w:lvl w:ilvl="5" w:tplc="0409001B" w:tentative="1">
      <w:start w:val="1"/>
      <w:numFmt w:val="lowerRoman"/>
      <w:lvlText w:val="%6."/>
      <w:lvlJc w:val="right"/>
      <w:pPr>
        <w:ind w:left="4724" w:hanging="180"/>
      </w:pPr>
    </w:lvl>
    <w:lvl w:ilvl="6" w:tplc="0409000F" w:tentative="1">
      <w:start w:val="1"/>
      <w:numFmt w:val="decimal"/>
      <w:lvlText w:val="%7."/>
      <w:lvlJc w:val="left"/>
      <w:pPr>
        <w:ind w:left="5444" w:hanging="360"/>
      </w:pPr>
    </w:lvl>
    <w:lvl w:ilvl="7" w:tplc="04090019" w:tentative="1">
      <w:start w:val="1"/>
      <w:numFmt w:val="lowerLetter"/>
      <w:lvlText w:val="%8."/>
      <w:lvlJc w:val="left"/>
      <w:pPr>
        <w:ind w:left="6164" w:hanging="360"/>
      </w:pPr>
    </w:lvl>
    <w:lvl w:ilvl="8" w:tplc="0409001B" w:tentative="1">
      <w:start w:val="1"/>
      <w:numFmt w:val="lowerRoman"/>
      <w:lvlText w:val="%9."/>
      <w:lvlJc w:val="right"/>
      <w:pPr>
        <w:ind w:left="6884" w:hanging="180"/>
      </w:pPr>
    </w:lvl>
  </w:abstractNum>
  <w:abstractNum w:abstractNumId="18" w15:restartNumberingAfterBreak="0">
    <w:nsid w:val="526066E2"/>
    <w:multiLevelType w:val="multilevel"/>
    <w:tmpl w:val="572C8C6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53E83A1E"/>
    <w:multiLevelType w:val="hybridMultilevel"/>
    <w:tmpl w:val="EC9CD5C4"/>
    <w:lvl w:ilvl="0" w:tplc="04090003">
      <w:start w:val="1"/>
      <w:numFmt w:val="bullet"/>
      <w:lvlText w:val="o"/>
      <w:lvlJc w:val="left"/>
      <w:pPr>
        <w:ind w:left="1848" w:hanging="360"/>
      </w:pPr>
      <w:rPr>
        <w:rFonts w:ascii="Courier New" w:hAnsi="Courier New" w:cs="Courier New" w:hint="default"/>
      </w:rPr>
    </w:lvl>
    <w:lvl w:ilvl="1" w:tplc="FFFFFFFF" w:tentative="1">
      <w:start w:val="1"/>
      <w:numFmt w:val="bullet"/>
      <w:lvlText w:val="o"/>
      <w:lvlJc w:val="left"/>
      <w:pPr>
        <w:ind w:left="2568" w:hanging="360"/>
      </w:pPr>
      <w:rPr>
        <w:rFonts w:ascii="Courier New" w:hAnsi="Courier New" w:cs="Courier New" w:hint="default"/>
      </w:rPr>
    </w:lvl>
    <w:lvl w:ilvl="2" w:tplc="FFFFFFFF" w:tentative="1">
      <w:start w:val="1"/>
      <w:numFmt w:val="bullet"/>
      <w:lvlText w:val=""/>
      <w:lvlJc w:val="left"/>
      <w:pPr>
        <w:ind w:left="3288" w:hanging="360"/>
      </w:pPr>
      <w:rPr>
        <w:rFonts w:ascii="Wingdings" w:hAnsi="Wingdings" w:hint="default"/>
      </w:rPr>
    </w:lvl>
    <w:lvl w:ilvl="3" w:tplc="FFFFFFFF" w:tentative="1">
      <w:start w:val="1"/>
      <w:numFmt w:val="bullet"/>
      <w:lvlText w:val=""/>
      <w:lvlJc w:val="left"/>
      <w:pPr>
        <w:ind w:left="4008" w:hanging="360"/>
      </w:pPr>
      <w:rPr>
        <w:rFonts w:ascii="Symbol" w:hAnsi="Symbol" w:hint="default"/>
      </w:rPr>
    </w:lvl>
    <w:lvl w:ilvl="4" w:tplc="FFFFFFFF" w:tentative="1">
      <w:start w:val="1"/>
      <w:numFmt w:val="bullet"/>
      <w:lvlText w:val="o"/>
      <w:lvlJc w:val="left"/>
      <w:pPr>
        <w:ind w:left="4728" w:hanging="360"/>
      </w:pPr>
      <w:rPr>
        <w:rFonts w:ascii="Courier New" w:hAnsi="Courier New" w:cs="Courier New" w:hint="default"/>
      </w:rPr>
    </w:lvl>
    <w:lvl w:ilvl="5" w:tplc="FFFFFFFF" w:tentative="1">
      <w:start w:val="1"/>
      <w:numFmt w:val="bullet"/>
      <w:lvlText w:val=""/>
      <w:lvlJc w:val="left"/>
      <w:pPr>
        <w:ind w:left="5448" w:hanging="360"/>
      </w:pPr>
      <w:rPr>
        <w:rFonts w:ascii="Wingdings" w:hAnsi="Wingdings" w:hint="default"/>
      </w:rPr>
    </w:lvl>
    <w:lvl w:ilvl="6" w:tplc="FFFFFFFF" w:tentative="1">
      <w:start w:val="1"/>
      <w:numFmt w:val="bullet"/>
      <w:lvlText w:val=""/>
      <w:lvlJc w:val="left"/>
      <w:pPr>
        <w:ind w:left="6168" w:hanging="360"/>
      </w:pPr>
      <w:rPr>
        <w:rFonts w:ascii="Symbol" w:hAnsi="Symbol" w:hint="default"/>
      </w:rPr>
    </w:lvl>
    <w:lvl w:ilvl="7" w:tplc="FFFFFFFF" w:tentative="1">
      <w:start w:val="1"/>
      <w:numFmt w:val="bullet"/>
      <w:lvlText w:val="o"/>
      <w:lvlJc w:val="left"/>
      <w:pPr>
        <w:ind w:left="6888" w:hanging="360"/>
      </w:pPr>
      <w:rPr>
        <w:rFonts w:ascii="Courier New" w:hAnsi="Courier New" w:cs="Courier New" w:hint="default"/>
      </w:rPr>
    </w:lvl>
    <w:lvl w:ilvl="8" w:tplc="FFFFFFFF" w:tentative="1">
      <w:start w:val="1"/>
      <w:numFmt w:val="bullet"/>
      <w:lvlText w:val=""/>
      <w:lvlJc w:val="left"/>
      <w:pPr>
        <w:ind w:left="7608" w:hanging="360"/>
      </w:pPr>
      <w:rPr>
        <w:rFonts w:ascii="Wingdings" w:hAnsi="Wingdings" w:hint="default"/>
      </w:rPr>
    </w:lvl>
  </w:abstractNum>
  <w:abstractNum w:abstractNumId="20" w15:restartNumberingAfterBreak="0">
    <w:nsid w:val="55C06486"/>
    <w:multiLevelType w:val="hybridMultilevel"/>
    <w:tmpl w:val="466AD1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70906A9"/>
    <w:multiLevelType w:val="multilevel"/>
    <w:tmpl w:val="C16CBC56"/>
    <w:lvl w:ilvl="0">
      <w:start w:val="1"/>
      <w:numFmt w:val="decimal"/>
      <w:lvlText w:val="%1."/>
      <w:lvlJc w:val="left"/>
      <w:pPr>
        <w:ind w:left="720" w:hanging="360"/>
      </w:pPr>
      <w:rPr>
        <w:rFonts w:hint="default"/>
      </w:rPr>
    </w:lvl>
    <w:lvl w:ilvl="1">
      <w:start w:val="1"/>
      <w:numFmt w:val="decimal"/>
      <w:isLgl/>
      <w:lvlText w:val="%1.%2"/>
      <w:lvlJc w:val="left"/>
      <w:pPr>
        <w:ind w:left="1128" w:hanging="360"/>
      </w:pPr>
      <w:rPr>
        <w:rFonts w:hint="default"/>
        <w:b w:val="0"/>
        <w:bCs w:val="0"/>
        <w:i w:val="0"/>
        <w:iCs w:val="0"/>
        <w:color w:val="auto"/>
      </w:rPr>
    </w:lvl>
    <w:lvl w:ilvl="2">
      <w:start w:val="1"/>
      <w:numFmt w:val="decimal"/>
      <w:isLgl/>
      <w:lvlText w:val="%1.%2.%3"/>
      <w:lvlJc w:val="left"/>
      <w:pPr>
        <w:ind w:left="1848" w:hanging="720"/>
      </w:pPr>
      <w:rPr>
        <w:rFonts w:hint="default"/>
      </w:rPr>
    </w:lvl>
    <w:lvl w:ilvl="3">
      <w:start w:val="1"/>
      <w:numFmt w:val="decimal"/>
      <w:isLgl/>
      <w:lvlText w:val="%1.%2.%3.%4"/>
      <w:lvlJc w:val="left"/>
      <w:pPr>
        <w:ind w:left="2208" w:hanging="720"/>
      </w:pPr>
      <w:rPr>
        <w:rFonts w:hint="default"/>
      </w:rPr>
    </w:lvl>
    <w:lvl w:ilvl="4">
      <w:start w:val="1"/>
      <w:numFmt w:val="decimal"/>
      <w:isLgl/>
      <w:lvlText w:val="%1.%2.%3.%4.%5"/>
      <w:lvlJc w:val="left"/>
      <w:pPr>
        <w:ind w:left="2928" w:hanging="1080"/>
      </w:pPr>
      <w:rPr>
        <w:rFonts w:hint="default"/>
      </w:rPr>
    </w:lvl>
    <w:lvl w:ilvl="5">
      <w:start w:val="1"/>
      <w:numFmt w:val="decimal"/>
      <w:isLgl/>
      <w:lvlText w:val="%1.%2.%3.%4.%5.%6"/>
      <w:lvlJc w:val="left"/>
      <w:pPr>
        <w:ind w:left="3288" w:hanging="1080"/>
      </w:pPr>
      <w:rPr>
        <w:rFonts w:hint="default"/>
      </w:rPr>
    </w:lvl>
    <w:lvl w:ilvl="6">
      <w:start w:val="1"/>
      <w:numFmt w:val="decimal"/>
      <w:isLgl/>
      <w:lvlText w:val="%1.%2.%3.%4.%5.%6.%7"/>
      <w:lvlJc w:val="left"/>
      <w:pPr>
        <w:ind w:left="4008" w:hanging="1440"/>
      </w:pPr>
      <w:rPr>
        <w:rFonts w:hint="default"/>
      </w:rPr>
    </w:lvl>
    <w:lvl w:ilvl="7">
      <w:start w:val="1"/>
      <w:numFmt w:val="decimal"/>
      <w:isLgl/>
      <w:lvlText w:val="%1.%2.%3.%4.%5.%6.%7.%8"/>
      <w:lvlJc w:val="left"/>
      <w:pPr>
        <w:ind w:left="4368" w:hanging="1440"/>
      </w:pPr>
      <w:rPr>
        <w:rFonts w:hint="default"/>
      </w:rPr>
    </w:lvl>
    <w:lvl w:ilvl="8">
      <w:start w:val="1"/>
      <w:numFmt w:val="decimal"/>
      <w:isLgl/>
      <w:lvlText w:val="%1.%2.%3.%4.%5.%6.%7.%8.%9"/>
      <w:lvlJc w:val="left"/>
      <w:pPr>
        <w:ind w:left="4728" w:hanging="1440"/>
      </w:pPr>
      <w:rPr>
        <w:rFonts w:hint="default"/>
      </w:rPr>
    </w:lvl>
  </w:abstractNum>
  <w:abstractNum w:abstractNumId="22" w15:restartNumberingAfterBreak="0">
    <w:nsid w:val="6C3A3D45"/>
    <w:multiLevelType w:val="hybridMultilevel"/>
    <w:tmpl w:val="A8460C1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6DF40BD2"/>
    <w:multiLevelType w:val="hybridMultilevel"/>
    <w:tmpl w:val="3FD8C2A4"/>
    <w:lvl w:ilvl="0" w:tplc="04090019">
      <w:start w:val="1"/>
      <w:numFmt w:val="lowerLetter"/>
      <w:lvlText w:val="%1."/>
      <w:lvlJc w:val="left"/>
      <w:pPr>
        <w:ind w:left="1848" w:hanging="360"/>
      </w:pPr>
    </w:lvl>
    <w:lvl w:ilvl="1" w:tplc="04090019" w:tentative="1">
      <w:start w:val="1"/>
      <w:numFmt w:val="lowerLetter"/>
      <w:lvlText w:val="%2."/>
      <w:lvlJc w:val="left"/>
      <w:pPr>
        <w:ind w:left="2568" w:hanging="360"/>
      </w:pPr>
    </w:lvl>
    <w:lvl w:ilvl="2" w:tplc="0409001B" w:tentative="1">
      <w:start w:val="1"/>
      <w:numFmt w:val="lowerRoman"/>
      <w:lvlText w:val="%3."/>
      <w:lvlJc w:val="right"/>
      <w:pPr>
        <w:ind w:left="3288" w:hanging="180"/>
      </w:pPr>
    </w:lvl>
    <w:lvl w:ilvl="3" w:tplc="0409000F" w:tentative="1">
      <w:start w:val="1"/>
      <w:numFmt w:val="decimal"/>
      <w:lvlText w:val="%4."/>
      <w:lvlJc w:val="left"/>
      <w:pPr>
        <w:ind w:left="4008" w:hanging="360"/>
      </w:pPr>
    </w:lvl>
    <w:lvl w:ilvl="4" w:tplc="04090019" w:tentative="1">
      <w:start w:val="1"/>
      <w:numFmt w:val="lowerLetter"/>
      <w:lvlText w:val="%5."/>
      <w:lvlJc w:val="left"/>
      <w:pPr>
        <w:ind w:left="4728" w:hanging="360"/>
      </w:pPr>
    </w:lvl>
    <w:lvl w:ilvl="5" w:tplc="0409001B" w:tentative="1">
      <w:start w:val="1"/>
      <w:numFmt w:val="lowerRoman"/>
      <w:lvlText w:val="%6."/>
      <w:lvlJc w:val="right"/>
      <w:pPr>
        <w:ind w:left="5448" w:hanging="180"/>
      </w:pPr>
    </w:lvl>
    <w:lvl w:ilvl="6" w:tplc="0409000F" w:tentative="1">
      <w:start w:val="1"/>
      <w:numFmt w:val="decimal"/>
      <w:lvlText w:val="%7."/>
      <w:lvlJc w:val="left"/>
      <w:pPr>
        <w:ind w:left="6168" w:hanging="360"/>
      </w:pPr>
    </w:lvl>
    <w:lvl w:ilvl="7" w:tplc="04090019" w:tentative="1">
      <w:start w:val="1"/>
      <w:numFmt w:val="lowerLetter"/>
      <w:lvlText w:val="%8."/>
      <w:lvlJc w:val="left"/>
      <w:pPr>
        <w:ind w:left="6888" w:hanging="360"/>
      </w:pPr>
    </w:lvl>
    <w:lvl w:ilvl="8" w:tplc="0409001B" w:tentative="1">
      <w:start w:val="1"/>
      <w:numFmt w:val="lowerRoman"/>
      <w:lvlText w:val="%9."/>
      <w:lvlJc w:val="right"/>
      <w:pPr>
        <w:ind w:left="7608" w:hanging="180"/>
      </w:pPr>
    </w:lvl>
  </w:abstractNum>
  <w:abstractNum w:abstractNumId="24" w15:restartNumberingAfterBreak="0">
    <w:nsid w:val="7262693D"/>
    <w:multiLevelType w:val="hybridMultilevel"/>
    <w:tmpl w:val="16D0A2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5772057"/>
    <w:multiLevelType w:val="hybridMultilevel"/>
    <w:tmpl w:val="18584EB4"/>
    <w:lvl w:ilvl="0" w:tplc="127A3DB8">
      <w:start w:val="1"/>
      <w:numFmt w:val="decimal"/>
      <w:lvlText w:val="%1."/>
      <w:lvlJc w:val="left"/>
      <w:pPr>
        <w:ind w:left="408" w:hanging="360"/>
      </w:pPr>
      <w:rPr>
        <w:rFonts w:hint="default"/>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num w:numId="1" w16cid:durableId="1969703333">
    <w:abstractNumId w:val="25"/>
  </w:num>
  <w:num w:numId="2" w16cid:durableId="985204386">
    <w:abstractNumId w:val="21"/>
  </w:num>
  <w:num w:numId="3" w16cid:durableId="911810763">
    <w:abstractNumId w:val="17"/>
  </w:num>
  <w:num w:numId="4" w16cid:durableId="891039924">
    <w:abstractNumId w:val="3"/>
  </w:num>
  <w:num w:numId="5" w16cid:durableId="1502626754">
    <w:abstractNumId w:val="10"/>
  </w:num>
  <w:num w:numId="6" w16cid:durableId="480318116">
    <w:abstractNumId w:val="16"/>
  </w:num>
  <w:num w:numId="7" w16cid:durableId="491070848">
    <w:abstractNumId w:val="4"/>
  </w:num>
  <w:num w:numId="8" w16cid:durableId="896165153">
    <w:abstractNumId w:val="23"/>
  </w:num>
  <w:num w:numId="9" w16cid:durableId="1087314130">
    <w:abstractNumId w:val="20"/>
  </w:num>
  <w:num w:numId="10" w16cid:durableId="2065135189">
    <w:abstractNumId w:val="22"/>
  </w:num>
  <w:num w:numId="11" w16cid:durableId="109129845">
    <w:abstractNumId w:val="15"/>
  </w:num>
  <w:num w:numId="12" w16cid:durableId="196814696">
    <w:abstractNumId w:val="2"/>
  </w:num>
  <w:num w:numId="13" w16cid:durableId="1461607360">
    <w:abstractNumId w:val="9"/>
  </w:num>
  <w:num w:numId="14" w16cid:durableId="1422987280">
    <w:abstractNumId w:val="19"/>
  </w:num>
  <w:num w:numId="15" w16cid:durableId="375815427">
    <w:abstractNumId w:val="7"/>
  </w:num>
  <w:num w:numId="16" w16cid:durableId="598485851">
    <w:abstractNumId w:val="12"/>
  </w:num>
  <w:num w:numId="17" w16cid:durableId="584075829">
    <w:abstractNumId w:val="1"/>
  </w:num>
  <w:num w:numId="18" w16cid:durableId="1190071511">
    <w:abstractNumId w:val="14"/>
  </w:num>
  <w:num w:numId="19" w16cid:durableId="1098911488">
    <w:abstractNumId w:val="6"/>
  </w:num>
  <w:num w:numId="20" w16cid:durableId="1516963926">
    <w:abstractNumId w:val="24"/>
  </w:num>
  <w:num w:numId="21" w16cid:durableId="797576780">
    <w:abstractNumId w:val="8"/>
  </w:num>
  <w:num w:numId="22" w16cid:durableId="128592705">
    <w:abstractNumId w:val="11"/>
  </w:num>
  <w:num w:numId="23" w16cid:durableId="1727873158">
    <w:abstractNumId w:val="13"/>
  </w:num>
  <w:num w:numId="24" w16cid:durableId="2040005247">
    <w:abstractNumId w:val="0"/>
  </w:num>
  <w:num w:numId="25" w16cid:durableId="1889562350">
    <w:abstractNumId w:val="18"/>
  </w:num>
  <w:num w:numId="26" w16cid:durableId="34409225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2E0E"/>
    <w:rsid w:val="000074F4"/>
    <w:rsid w:val="00012E0B"/>
    <w:rsid w:val="00023D0E"/>
    <w:rsid w:val="00042BF5"/>
    <w:rsid w:val="00045550"/>
    <w:rsid w:val="000460CE"/>
    <w:rsid w:val="00051486"/>
    <w:rsid w:val="000610FA"/>
    <w:rsid w:val="000669E1"/>
    <w:rsid w:val="0007006D"/>
    <w:rsid w:val="00083B11"/>
    <w:rsid w:val="00086ABB"/>
    <w:rsid w:val="00090B02"/>
    <w:rsid w:val="000961B7"/>
    <w:rsid w:val="000A1F46"/>
    <w:rsid w:val="000B1A0C"/>
    <w:rsid w:val="000B1B00"/>
    <w:rsid w:val="000F0B84"/>
    <w:rsid w:val="000F3AFA"/>
    <w:rsid w:val="001071C5"/>
    <w:rsid w:val="001170FB"/>
    <w:rsid w:val="001257B7"/>
    <w:rsid w:val="00131EC1"/>
    <w:rsid w:val="001554B0"/>
    <w:rsid w:val="00165385"/>
    <w:rsid w:val="00166050"/>
    <w:rsid w:val="00195A59"/>
    <w:rsid w:val="00197F0C"/>
    <w:rsid w:val="001A10E4"/>
    <w:rsid w:val="001A22BD"/>
    <w:rsid w:val="001A31D0"/>
    <w:rsid w:val="001A435E"/>
    <w:rsid w:val="001B0F93"/>
    <w:rsid w:val="001C0B0F"/>
    <w:rsid w:val="001C549D"/>
    <w:rsid w:val="001C7A48"/>
    <w:rsid w:val="001D6D07"/>
    <w:rsid w:val="001E108E"/>
    <w:rsid w:val="001F1D4E"/>
    <w:rsid w:val="001F583D"/>
    <w:rsid w:val="001F58B2"/>
    <w:rsid w:val="001F79C2"/>
    <w:rsid w:val="002015D7"/>
    <w:rsid w:val="00201CBB"/>
    <w:rsid w:val="002024B0"/>
    <w:rsid w:val="002026A8"/>
    <w:rsid w:val="00222E9E"/>
    <w:rsid w:val="00223288"/>
    <w:rsid w:val="0022451D"/>
    <w:rsid w:val="00224D82"/>
    <w:rsid w:val="00232E43"/>
    <w:rsid w:val="0023430E"/>
    <w:rsid w:val="00234DB5"/>
    <w:rsid w:val="0024056D"/>
    <w:rsid w:val="00245E16"/>
    <w:rsid w:val="0025538E"/>
    <w:rsid w:val="002569BB"/>
    <w:rsid w:val="00256C5B"/>
    <w:rsid w:val="00257001"/>
    <w:rsid w:val="00262835"/>
    <w:rsid w:val="00275573"/>
    <w:rsid w:val="0028293E"/>
    <w:rsid w:val="00292BC6"/>
    <w:rsid w:val="00297AB0"/>
    <w:rsid w:val="002A046D"/>
    <w:rsid w:val="002A1420"/>
    <w:rsid w:val="002B0114"/>
    <w:rsid w:val="002B2A06"/>
    <w:rsid w:val="002B7174"/>
    <w:rsid w:val="002C75C1"/>
    <w:rsid w:val="002D2B43"/>
    <w:rsid w:val="002D3CE3"/>
    <w:rsid w:val="002F081F"/>
    <w:rsid w:val="002F24C2"/>
    <w:rsid w:val="002F4072"/>
    <w:rsid w:val="00310702"/>
    <w:rsid w:val="003126F3"/>
    <w:rsid w:val="00312936"/>
    <w:rsid w:val="00313B12"/>
    <w:rsid w:val="00315702"/>
    <w:rsid w:val="00315C49"/>
    <w:rsid w:val="003168AD"/>
    <w:rsid w:val="003225AD"/>
    <w:rsid w:val="0035655B"/>
    <w:rsid w:val="00356C85"/>
    <w:rsid w:val="00357F37"/>
    <w:rsid w:val="0036479B"/>
    <w:rsid w:val="0037302F"/>
    <w:rsid w:val="00376667"/>
    <w:rsid w:val="0038515E"/>
    <w:rsid w:val="00396693"/>
    <w:rsid w:val="003968BA"/>
    <w:rsid w:val="003B4E80"/>
    <w:rsid w:val="003B5F7E"/>
    <w:rsid w:val="003B72E6"/>
    <w:rsid w:val="003C5308"/>
    <w:rsid w:val="003D31BB"/>
    <w:rsid w:val="003E7B68"/>
    <w:rsid w:val="003F6EE8"/>
    <w:rsid w:val="00402DE8"/>
    <w:rsid w:val="00404904"/>
    <w:rsid w:val="0041680E"/>
    <w:rsid w:val="004168CE"/>
    <w:rsid w:val="00425102"/>
    <w:rsid w:val="0042753E"/>
    <w:rsid w:val="00427FDB"/>
    <w:rsid w:val="0043216A"/>
    <w:rsid w:val="004408B3"/>
    <w:rsid w:val="004419C4"/>
    <w:rsid w:val="0045411D"/>
    <w:rsid w:val="00471DCC"/>
    <w:rsid w:val="0048480D"/>
    <w:rsid w:val="00494DD8"/>
    <w:rsid w:val="004963CF"/>
    <w:rsid w:val="00497DE1"/>
    <w:rsid w:val="004B098F"/>
    <w:rsid w:val="004B1679"/>
    <w:rsid w:val="004C0C5F"/>
    <w:rsid w:val="004C3785"/>
    <w:rsid w:val="004D5471"/>
    <w:rsid w:val="004D597D"/>
    <w:rsid w:val="004D60CD"/>
    <w:rsid w:val="004D6E12"/>
    <w:rsid w:val="004E0FEA"/>
    <w:rsid w:val="004E7F11"/>
    <w:rsid w:val="005129A2"/>
    <w:rsid w:val="0051501A"/>
    <w:rsid w:val="00525C28"/>
    <w:rsid w:val="00533583"/>
    <w:rsid w:val="0054687F"/>
    <w:rsid w:val="00547502"/>
    <w:rsid w:val="005829A7"/>
    <w:rsid w:val="00582EF7"/>
    <w:rsid w:val="0058391A"/>
    <w:rsid w:val="00592EA5"/>
    <w:rsid w:val="00597B66"/>
    <w:rsid w:val="005A62C1"/>
    <w:rsid w:val="005B006C"/>
    <w:rsid w:val="005B3197"/>
    <w:rsid w:val="005B333B"/>
    <w:rsid w:val="005B4FA6"/>
    <w:rsid w:val="005B66E0"/>
    <w:rsid w:val="005B78DE"/>
    <w:rsid w:val="005C1B83"/>
    <w:rsid w:val="005C7C38"/>
    <w:rsid w:val="005D340D"/>
    <w:rsid w:val="005E0BC6"/>
    <w:rsid w:val="005E1016"/>
    <w:rsid w:val="005E36C3"/>
    <w:rsid w:val="005E40EE"/>
    <w:rsid w:val="005E5A4D"/>
    <w:rsid w:val="00600740"/>
    <w:rsid w:val="00613D49"/>
    <w:rsid w:val="00626D96"/>
    <w:rsid w:val="00632CC0"/>
    <w:rsid w:val="0064708A"/>
    <w:rsid w:val="006535AA"/>
    <w:rsid w:val="00653BFB"/>
    <w:rsid w:val="006569A1"/>
    <w:rsid w:val="006572C4"/>
    <w:rsid w:val="00661435"/>
    <w:rsid w:val="00670EF3"/>
    <w:rsid w:val="00671690"/>
    <w:rsid w:val="00673BCB"/>
    <w:rsid w:val="006753EF"/>
    <w:rsid w:val="00676A78"/>
    <w:rsid w:val="00681C0F"/>
    <w:rsid w:val="0069150A"/>
    <w:rsid w:val="006966CD"/>
    <w:rsid w:val="006970F0"/>
    <w:rsid w:val="006A11FD"/>
    <w:rsid w:val="006A1B5A"/>
    <w:rsid w:val="006B13B0"/>
    <w:rsid w:val="006B6F14"/>
    <w:rsid w:val="006C6486"/>
    <w:rsid w:val="006C7A5D"/>
    <w:rsid w:val="006D1D51"/>
    <w:rsid w:val="006D31E7"/>
    <w:rsid w:val="006E09BC"/>
    <w:rsid w:val="006E50A1"/>
    <w:rsid w:val="006E5BC6"/>
    <w:rsid w:val="006F32F9"/>
    <w:rsid w:val="00703F23"/>
    <w:rsid w:val="00712AB9"/>
    <w:rsid w:val="007212A0"/>
    <w:rsid w:val="00730D23"/>
    <w:rsid w:val="00757BFA"/>
    <w:rsid w:val="0077367E"/>
    <w:rsid w:val="0077458B"/>
    <w:rsid w:val="00780D9D"/>
    <w:rsid w:val="007A0C59"/>
    <w:rsid w:val="007A4E9D"/>
    <w:rsid w:val="007B0B1B"/>
    <w:rsid w:val="007B236C"/>
    <w:rsid w:val="007B45DE"/>
    <w:rsid w:val="007B4B9E"/>
    <w:rsid w:val="007B54F5"/>
    <w:rsid w:val="007C62F9"/>
    <w:rsid w:val="007D085C"/>
    <w:rsid w:val="007D36CA"/>
    <w:rsid w:val="007D46D8"/>
    <w:rsid w:val="007E6F0C"/>
    <w:rsid w:val="007E7795"/>
    <w:rsid w:val="007F35AE"/>
    <w:rsid w:val="007F5BEB"/>
    <w:rsid w:val="00804E39"/>
    <w:rsid w:val="00810619"/>
    <w:rsid w:val="00814C3D"/>
    <w:rsid w:val="00815C20"/>
    <w:rsid w:val="00817126"/>
    <w:rsid w:val="00817B5C"/>
    <w:rsid w:val="00825215"/>
    <w:rsid w:val="0082617B"/>
    <w:rsid w:val="00827FD7"/>
    <w:rsid w:val="00855E9E"/>
    <w:rsid w:val="00857E73"/>
    <w:rsid w:val="00862E0E"/>
    <w:rsid w:val="00863AAC"/>
    <w:rsid w:val="0087095D"/>
    <w:rsid w:val="00870B94"/>
    <w:rsid w:val="00872286"/>
    <w:rsid w:val="00873665"/>
    <w:rsid w:val="00882A7F"/>
    <w:rsid w:val="00885449"/>
    <w:rsid w:val="008939C5"/>
    <w:rsid w:val="008F016E"/>
    <w:rsid w:val="008F66AE"/>
    <w:rsid w:val="00901851"/>
    <w:rsid w:val="00903584"/>
    <w:rsid w:val="00903DC7"/>
    <w:rsid w:val="00906FD4"/>
    <w:rsid w:val="009075CC"/>
    <w:rsid w:val="0091027D"/>
    <w:rsid w:val="0091084E"/>
    <w:rsid w:val="009254A9"/>
    <w:rsid w:val="0094113B"/>
    <w:rsid w:val="00946142"/>
    <w:rsid w:val="00973996"/>
    <w:rsid w:val="0098167A"/>
    <w:rsid w:val="00982520"/>
    <w:rsid w:val="0098311E"/>
    <w:rsid w:val="00984C11"/>
    <w:rsid w:val="00991A61"/>
    <w:rsid w:val="009922AE"/>
    <w:rsid w:val="009975C3"/>
    <w:rsid w:val="009A2989"/>
    <w:rsid w:val="009B4C15"/>
    <w:rsid w:val="009C0BC5"/>
    <w:rsid w:val="009C0F3D"/>
    <w:rsid w:val="009C202F"/>
    <w:rsid w:val="009D28B2"/>
    <w:rsid w:val="009E6F80"/>
    <w:rsid w:val="009F450B"/>
    <w:rsid w:val="00A0019A"/>
    <w:rsid w:val="00A02ABD"/>
    <w:rsid w:val="00A1453C"/>
    <w:rsid w:val="00A16420"/>
    <w:rsid w:val="00A17EEB"/>
    <w:rsid w:val="00A239C3"/>
    <w:rsid w:val="00A3030A"/>
    <w:rsid w:val="00A36B2A"/>
    <w:rsid w:val="00A54F9B"/>
    <w:rsid w:val="00A6077B"/>
    <w:rsid w:val="00A6728F"/>
    <w:rsid w:val="00A67EB5"/>
    <w:rsid w:val="00A7302D"/>
    <w:rsid w:val="00A74F6C"/>
    <w:rsid w:val="00A9024E"/>
    <w:rsid w:val="00A90402"/>
    <w:rsid w:val="00A97A59"/>
    <w:rsid w:val="00AA0951"/>
    <w:rsid w:val="00AA3334"/>
    <w:rsid w:val="00AA5D1E"/>
    <w:rsid w:val="00AB216B"/>
    <w:rsid w:val="00AB3F07"/>
    <w:rsid w:val="00AB492C"/>
    <w:rsid w:val="00AC46BF"/>
    <w:rsid w:val="00AC7E7C"/>
    <w:rsid w:val="00AD3032"/>
    <w:rsid w:val="00AE4D29"/>
    <w:rsid w:val="00AF314D"/>
    <w:rsid w:val="00B116DA"/>
    <w:rsid w:val="00B119C0"/>
    <w:rsid w:val="00B11F9A"/>
    <w:rsid w:val="00B157C0"/>
    <w:rsid w:val="00B16059"/>
    <w:rsid w:val="00B17F95"/>
    <w:rsid w:val="00B222DD"/>
    <w:rsid w:val="00B30C2A"/>
    <w:rsid w:val="00B30D2C"/>
    <w:rsid w:val="00B3251E"/>
    <w:rsid w:val="00B32781"/>
    <w:rsid w:val="00B410BE"/>
    <w:rsid w:val="00B41C5B"/>
    <w:rsid w:val="00B42C66"/>
    <w:rsid w:val="00B44E04"/>
    <w:rsid w:val="00B51A9B"/>
    <w:rsid w:val="00B52B58"/>
    <w:rsid w:val="00B54EA3"/>
    <w:rsid w:val="00B56C0D"/>
    <w:rsid w:val="00B679B9"/>
    <w:rsid w:val="00B7020C"/>
    <w:rsid w:val="00B71625"/>
    <w:rsid w:val="00B74C34"/>
    <w:rsid w:val="00B77443"/>
    <w:rsid w:val="00B92584"/>
    <w:rsid w:val="00B926A3"/>
    <w:rsid w:val="00BB2AE2"/>
    <w:rsid w:val="00BB6602"/>
    <w:rsid w:val="00BC46CB"/>
    <w:rsid w:val="00BC4FA7"/>
    <w:rsid w:val="00BC5E9B"/>
    <w:rsid w:val="00BE7838"/>
    <w:rsid w:val="00C1031E"/>
    <w:rsid w:val="00C1260C"/>
    <w:rsid w:val="00C17D25"/>
    <w:rsid w:val="00C21818"/>
    <w:rsid w:val="00C248C4"/>
    <w:rsid w:val="00C25341"/>
    <w:rsid w:val="00C253BF"/>
    <w:rsid w:val="00C35EBF"/>
    <w:rsid w:val="00C40793"/>
    <w:rsid w:val="00C43F9F"/>
    <w:rsid w:val="00C5618E"/>
    <w:rsid w:val="00C567E1"/>
    <w:rsid w:val="00C63ABF"/>
    <w:rsid w:val="00C67391"/>
    <w:rsid w:val="00C753E8"/>
    <w:rsid w:val="00C83559"/>
    <w:rsid w:val="00C83A3E"/>
    <w:rsid w:val="00C842C7"/>
    <w:rsid w:val="00CA7038"/>
    <w:rsid w:val="00CA7299"/>
    <w:rsid w:val="00CB0022"/>
    <w:rsid w:val="00CC50AE"/>
    <w:rsid w:val="00CC7445"/>
    <w:rsid w:val="00CD0ADE"/>
    <w:rsid w:val="00CE4997"/>
    <w:rsid w:val="00CE78D7"/>
    <w:rsid w:val="00CF1E32"/>
    <w:rsid w:val="00CF4496"/>
    <w:rsid w:val="00D00811"/>
    <w:rsid w:val="00D03170"/>
    <w:rsid w:val="00D07F1D"/>
    <w:rsid w:val="00D17C9F"/>
    <w:rsid w:val="00D2208D"/>
    <w:rsid w:val="00D336A5"/>
    <w:rsid w:val="00D365CD"/>
    <w:rsid w:val="00D41F0E"/>
    <w:rsid w:val="00D45AEF"/>
    <w:rsid w:val="00D55AE7"/>
    <w:rsid w:val="00D64057"/>
    <w:rsid w:val="00D676BA"/>
    <w:rsid w:val="00D72FCF"/>
    <w:rsid w:val="00D86D12"/>
    <w:rsid w:val="00D91B48"/>
    <w:rsid w:val="00D91B83"/>
    <w:rsid w:val="00D965B3"/>
    <w:rsid w:val="00D969EE"/>
    <w:rsid w:val="00DA7CB0"/>
    <w:rsid w:val="00DB245F"/>
    <w:rsid w:val="00DB684E"/>
    <w:rsid w:val="00DC2074"/>
    <w:rsid w:val="00DC4235"/>
    <w:rsid w:val="00DD539D"/>
    <w:rsid w:val="00DD6A13"/>
    <w:rsid w:val="00DE394C"/>
    <w:rsid w:val="00DF0714"/>
    <w:rsid w:val="00DF1C4A"/>
    <w:rsid w:val="00DF35DF"/>
    <w:rsid w:val="00DF49DC"/>
    <w:rsid w:val="00E02EA5"/>
    <w:rsid w:val="00E255A6"/>
    <w:rsid w:val="00E27B08"/>
    <w:rsid w:val="00E331AF"/>
    <w:rsid w:val="00E6168F"/>
    <w:rsid w:val="00E63CE3"/>
    <w:rsid w:val="00E727E3"/>
    <w:rsid w:val="00E76EBC"/>
    <w:rsid w:val="00E81A28"/>
    <w:rsid w:val="00E84040"/>
    <w:rsid w:val="00E956DC"/>
    <w:rsid w:val="00E96AE5"/>
    <w:rsid w:val="00EC4DE6"/>
    <w:rsid w:val="00EE0E72"/>
    <w:rsid w:val="00EE77AD"/>
    <w:rsid w:val="00EF0977"/>
    <w:rsid w:val="00F02B8E"/>
    <w:rsid w:val="00F04A31"/>
    <w:rsid w:val="00F25202"/>
    <w:rsid w:val="00F2612D"/>
    <w:rsid w:val="00F3359E"/>
    <w:rsid w:val="00F349E0"/>
    <w:rsid w:val="00F3761A"/>
    <w:rsid w:val="00F3788A"/>
    <w:rsid w:val="00F4331C"/>
    <w:rsid w:val="00F66771"/>
    <w:rsid w:val="00F83CE9"/>
    <w:rsid w:val="00F94B39"/>
    <w:rsid w:val="00FA0579"/>
    <w:rsid w:val="00FA7411"/>
    <w:rsid w:val="00FB2088"/>
    <w:rsid w:val="00FB4779"/>
    <w:rsid w:val="00FC3CC0"/>
    <w:rsid w:val="00FC60B8"/>
    <w:rsid w:val="00FC66F6"/>
    <w:rsid w:val="00FD24D1"/>
    <w:rsid w:val="00FD5662"/>
    <w:rsid w:val="00FD7DE9"/>
    <w:rsid w:val="00FE3544"/>
    <w:rsid w:val="00FF2C7E"/>
    <w:rsid w:val="026A743C"/>
    <w:rsid w:val="02895824"/>
    <w:rsid w:val="05AA6A8D"/>
    <w:rsid w:val="05C9457A"/>
    <w:rsid w:val="05DEF271"/>
    <w:rsid w:val="08A583EF"/>
    <w:rsid w:val="08C50947"/>
    <w:rsid w:val="0A7A67ED"/>
    <w:rsid w:val="0BDD24B1"/>
    <w:rsid w:val="0CED5DF5"/>
    <w:rsid w:val="0D78F512"/>
    <w:rsid w:val="1265F6F0"/>
    <w:rsid w:val="138B515B"/>
    <w:rsid w:val="15C95F0B"/>
    <w:rsid w:val="1608BE9D"/>
    <w:rsid w:val="1962CD67"/>
    <w:rsid w:val="19E95808"/>
    <w:rsid w:val="1C455AFB"/>
    <w:rsid w:val="1C6413FF"/>
    <w:rsid w:val="1D20F8CA"/>
    <w:rsid w:val="1DC2E33B"/>
    <w:rsid w:val="1E25F694"/>
    <w:rsid w:val="1F32D6C3"/>
    <w:rsid w:val="1FA482ED"/>
    <w:rsid w:val="2058998C"/>
    <w:rsid w:val="217A6E63"/>
    <w:rsid w:val="2195304B"/>
    <w:rsid w:val="21F469ED"/>
    <w:rsid w:val="280E410D"/>
    <w:rsid w:val="28A8A2B3"/>
    <w:rsid w:val="2B0F10E7"/>
    <w:rsid w:val="2B27F554"/>
    <w:rsid w:val="2FBEC262"/>
    <w:rsid w:val="30C5AEA8"/>
    <w:rsid w:val="323074C8"/>
    <w:rsid w:val="33A55ADF"/>
    <w:rsid w:val="35168B9E"/>
    <w:rsid w:val="372C450C"/>
    <w:rsid w:val="384E2C60"/>
    <w:rsid w:val="3878CC02"/>
    <w:rsid w:val="3925F1B1"/>
    <w:rsid w:val="3AB2949F"/>
    <w:rsid w:val="3BBB5972"/>
    <w:rsid w:val="3C191259"/>
    <w:rsid w:val="3CB346BD"/>
    <w:rsid w:val="3D24FA5D"/>
    <w:rsid w:val="3D4F03B2"/>
    <w:rsid w:val="3D77D5DA"/>
    <w:rsid w:val="3E2F60EC"/>
    <w:rsid w:val="3EC10EDC"/>
    <w:rsid w:val="3EC773C1"/>
    <w:rsid w:val="3EFCBCBA"/>
    <w:rsid w:val="3F8C8815"/>
    <w:rsid w:val="3FDCD3B2"/>
    <w:rsid w:val="41E25323"/>
    <w:rsid w:val="42C87040"/>
    <w:rsid w:val="443E4F59"/>
    <w:rsid w:val="44525140"/>
    <w:rsid w:val="458ADF6B"/>
    <w:rsid w:val="47CEBD3A"/>
    <w:rsid w:val="499074AC"/>
    <w:rsid w:val="4A452831"/>
    <w:rsid w:val="4A943F66"/>
    <w:rsid w:val="4ADB7F33"/>
    <w:rsid w:val="4E0C7CD3"/>
    <w:rsid w:val="4E25A078"/>
    <w:rsid w:val="4E9DF186"/>
    <w:rsid w:val="4EBD0672"/>
    <w:rsid w:val="50949E31"/>
    <w:rsid w:val="50FFDCCD"/>
    <w:rsid w:val="53106CA8"/>
    <w:rsid w:val="53195D67"/>
    <w:rsid w:val="548C36DC"/>
    <w:rsid w:val="54AC3D09"/>
    <w:rsid w:val="56B976D5"/>
    <w:rsid w:val="5767EAD4"/>
    <w:rsid w:val="57ECCE8A"/>
    <w:rsid w:val="59889EEB"/>
    <w:rsid w:val="5A5B4BFB"/>
    <w:rsid w:val="5AAE8D90"/>
    <w:rsid w:val="5C1044B9"/>
    <w:rsid w:val="5CE626BE"/>
    <w:rsid w:val="5D4DE14B"/>
    <w:rsid w:val="5E288E74"/>
    <w:rsid w:val="5F2EBD1E"/>
    <w:rsid w:val="5F47E57B"/>
    <w:rsid w:val="6045C432"/>
    <w:rsid w:val="606C1D56"/>
    <w:rsid w:val="60BE950B"/>
    <w:rsid w:val="60E3B5DC"/>
    <w:rsid w:val="6279BCFD"/>
    <w:rsid w:val="64CA4E59"/>
    <w:rsid w:val="65D7CED0"/>
    <w:rsid w:val="668717C3"/>
    <w:rsid w:val="686C977B"/>
    <w:rsid w:val="6912368F"/>
    <w:rsid w:val="69C5106B"/>
    <w:rsid w:val="6C3E6534"/>
    <w:rsid w:val="6C91983F"/>
    <w:rsid w:val="6C9F9B47"/>
    <w:rsid w:val="6CB7D23C"/>
    <w:rsid w:val="6CE5AC0A"/>
    <w:rsid w:val="6DB0FE0D"/>
    <w:rsid w:val="6F508281"/>
    <w:rsid w:val="6F6A93D9"/>
    <w:rsid w:val="6FE3A105"/>
    <w:rsid w:val="7041DC9A"/>
    <w:rsid w:val="733D4818"/>
    <w:rsid w:val="7432B68B"/>
    <w:rsid w:val="749EA83D"/>
    <w:rsid w:val="75A2E795"/>
    <w:rsid w:val="766FF06B"/>
    <w:rsid w:val="771032EC"/>
    <w:rsid w:val="77837C05"/>
    <w:rsid w:val="78032DB8"/>
    <w:rsid w:val="780BF641"/>
    <w:rsid w:val="7A436A4D"/>
    <w:rsid w:val="7AD33EEE"/>
    <w:rsid w:val="7B1C2885"/>
    <w:rsid w:val="7BDD76B4"/>
    <w:rsid w:val="7C6F0F4F"/>
    <w:rsid w:val="7E3C68A1"/>
    <w:rsid w:val="7E637520"/>
    <w:rsid w:val="7F382776"/>
    <w:rsid w:val="7FDB1A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6822B3"/>
  <w15:chartTrackingRefBased/>
  <w15:docId w15:val="{C64AE9FE-8395-42D5-8F36-AE03FCCAC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62E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62E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2E0E"/>
    <w:rPr>
      <w:lang w:val="en-GB"/>
    </w:rPr>
  </w:style>
  <w:style w:type="paragraph" w:styleId="Footer">
    <w:name w:val="footer"/>
    <w:basedOn w:val="Normal"/>
    <w:link w:val="FooterChar"/>
    <w:uiPriority w:val="99"/>
    <w:unhideWhenUsed/>
    <w:rsid w:val="00862E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2E0E"/>
    <w:rPr>
      <w:lang w:val="en-GB"/>
    </w:rPr>
  </w:style>
  <w:style w:type="paragraph" w:styleId="ListParagraph">
    <w:name w:val="List Paragraph"/>
    <w:basedOn w:val="Normal"/>
    <w:uiPriority w:val="34"/>
    <w:qFormat/>
    <w:rsid w:val="00780D9D"/>
    <w:pPr>
      <w:ind w:left="720"/>
      <w:contextualSpacing/>
    </w:pPr>
  </w:style>
  <w:style w:type="character" w:customStyle="1" w:styleId="normaltextrun">
    <w:name w:val="normaltextrun"/>
    <w:basedOn w:val="DefaultParagraphFont"/>
    <w:rsid w:val="0064708A"/>
  </w:style>
  <w:style w:type="character" w:customStyle="1" w:styleId="eop">
    <w:name w:val="eop"/>
    <w:basedOn w:val="DefaultParagraphFont"/>
    <w:rsid w:val="0064708A"/>
  </w:style>
  <w:style w:type="character" w:styleId="Hyperlink">
    <w:name w:val="Hyperlink"/>
    <w:basedOn w:val="DefaultParagraphFont"/>
    <w:uiPriority w:val="99"/>
    <w:unhideWhenUsed/>
    <w:rsid w:val="00AB3F07"/>
    <w:rPr>
      <w:color w:val="0563C1" w:themeColor="hyperlink"/>
      <w:u w:val="single"/>
    </w:rPr>
  </w:style>
  <w:style w:type="character" w:styleId="UnresolvedMention">
    <w:name w:val="Unresolved Mention"/>
    <w:basedOn w:val="DefaultParagraphFont"/>
    <w:uiPriority w:val="99"/>
    <w:semiHidden/>
    <w:unhideWhenUsed/>
    <w:rsid w:val="00AB3F07"/>
    <w:rPr>
      <w:color w:val="605E5C"/>
      <w:shd w:val="clear" w:color="auto" w:fill="E1DFDD"/>
    </w:rPr>
  </w:style>
  <w:style w:type="paragraph" w:customStyle="1" w:styleId="paragraph">
    <w:name w:val="paragraph"/>
    <w:basedOn w:val="Normal"/>
    <w:rsid w:val="00B56C0D"/>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tabchar">
    <w:name w:val="tabchar"/>
    <w:basedOn w:val="DefaultParagraphFont"/>
    <w:rsid w:val="00B56C0D"/>
  </w:style>
  <w:style w:type="character" w:styleId="FollowedHyperlink">
    <w:name w:val="FollowedHyperlink"/>
    <w:basedOn w:val="DefaultParagraphFont"/>
    <w:uiPriority w:val="99"/>
    <w:semiHidden/>
    <w:unhideWhenUsed/>
    <w:rsid w:val="00292BC6"/>
    <w:rPr>
      <w:color w:val="954F72" w:themeColor="followedHyperlink"/>
      <w:u w:val="single"/>
    </w:rPr>
  </w:style>
  <w:style w:type="paragraph" w:styleId="NoSpacing">
    <w:name w:val="No Spacing"/>
    <w:qFormat/>
    <w:rsid w:val="00B116DA"/>
    <w:pPr>
      <w:spacing w:after="0" w:line="240" w:lineRule="auto"/>
    </w:pPr>
    <w:rPr>
      <w:rFonts w:ascii="Calibri" w:eastAsia="Times New Roman" w:hAnsi="Calibri" w:cs="Times New Roman"/>
      <w:bCs/>
      <w:sz w:val="24"/>
      <w:szCs w:val="24"/>
    </w:rPr>
  </w:style>
  <w:style w:type="character" w:customStyle="1" w:styleId="cf01">
    <w:name w:val="cf01"/>
    <w:basedOn w:val="DefaultParagraphFont"/>
    <w:rsid w:val="00BC4FA7"/>
    <w:rPr>
      <w:rFonts w:ascii="Segoe UI" w:hAnsi="Segoe UI" w:cs="Segoe UI" w:hint="default"/>
      <w:color w:val="262626"/>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316115">
      <w:bodyDiv w:val="1"/>
      <w:marLeft w:val="0"/>
      <w:marRight w:val="0"/>
      <w:marTop w:val="0"/>
      <w:marBottom w:val="0"/>
      <w:divBdr>
        <w:top w:val="none" w:sz="0" w:space="0" w:color="auto"/>
        <w:left w:val="none" w:sz="0" w:space="0" w:color="auto"/>
        <w:bottom w:val="none" w:sz="0" w:space="0" w:color="auto"/>
        <w:right w:val="none" w:sz="0" w:space="0" w:color="auto"/>
      </w:divBdr>
      <w:divsChild>
        <w:div w:id="684601998">
          <w:marLeft w:val="0"/>
          <w:marRight w:val="0"/>
          <w:marTop w:val="0"/>
          <w:marBottom w:val="0"/>
          <w:divBdr>
            <w:top w:val="none" w:sz="0" w:space="0" w:color="auto"/>
            <w:left w:val="none" w:sz="0" w:space="0" w:color="auto"/>
            <w:bottom w:val="none" w:sz="0" w:space="0" w:color="auto"/>
            <w:right w:val="none" w:sz="0" w:space="0" w:color="auto"/>
          </w:divBdr>
        </w:div>
      </w:divsChild>
    </w:div>
    <w:div w:id="237836434">
      <w:bodyDiv w:val="1"/>
      <w:marLeft w:val="0"/>
      <w:marRight w:val="0"/>
      <w:marTop w:val="0"/>
      <w:marBottom w:val="0"/>
      <w:divBdr>
        <w:top w:val="none" w:sz="0" w:space="0" w:color="auto"/>
        <w:left w:val="none" w:sz="0" w:space="0" w:color="auto"/>
        <w:bottom w:val="none" w:sz="0" w:space="0" w:color="auto"/>
        <w:right w:val="none" w:sz="0" w:space="0" w:color="auto"/>
      </w:divBdr>
      <w:divsChild>
        <w:div w:id="1709792222">
          <w:marLeft w:val="0"/>
          <w:marRight w:val="0"/>
          <w:marTop w:val="0"/>
          <w:marBottom w:val="0"/>
          <w:divBdr>
            <w:top w:val="none" w:sz="0" w:space="0" w:color="auto"/>
            <w:left w:val="none" w:sz="0" w:space="0" w:color="auto"/>
            <w:bottom w:val="none" w:sz="0" w:space="0" w:color="auto"/>
            <w:right w:val="none" w:sz="0" w:space="0" w:color="auto"/>
          </w:divBdr>
        </w:div>
        <w:div w:id="1703556796">
          <w:marLeft w:val="0"/>
          <w:marRight w:val="0"/>
          <w:marTop w:val="0"/>
          <w:marBottom w:val="0"/>
          <w:divBdr>
            <w:top w:val="none" w:sz="0" w:space="0" w:color="auto"/>
            <w:left w:val="none" w:sz="0" w:space="0" w:color="auto"/>
            <w:bottom w:val="none" w:sz="0" w:space="0" w:color="auto"/>
            <w:right w:val="none" w:sz="0" w:space="0" w:color="auto"/>
          </w:divBdr>
        </w:div>
        <w:div w:id="1441341784">
          <w:marLeft w:val="0"/>
          <w:marRight w:val="0"/>
          <w:marTop w:val="0"/>
          <w:marBottom w:val="0"/>
          <w:divBdr>
            <w:top w:val="none" w:sz="0" w:space="0" w:color="auto"/>
            <w:left w:val="none" w:sz="0" w:space="0" w:color="auto"/>
            <w:bottom w:val="none" w:sz="0" w:space="0" w:color="auto"/>
            <w:right w:val="none" w:sz="0" w:space="0" w:color="auto"/>
          </w:divBdr>
        </w:div>
        <w:div w:id="1277562271">
          <w:marLeft w:val="0"/>
          <w:marRight w:val="0"/>
          <w:marTop w:val="0"/>
          <w:marBottom w:val="0"/>
          <w:divBdr>
            <w:top w:val="none" w:sz="0" w:space="0" w:color="auto"/>
            <w:left w:val="none" w:sz="0" w:space="0" w:color="auto"/>
            <w:bottom w:val="none" w:sz="0" w:space="0" w:color="auto"/>
            <w:right w:val="none" w:sz="0" w:space="0" w:color="auto"/>
          </w:divBdr>
        </w:div>
      </w:divsChild>
    </w:div>
    <w:div w:id="551189371">
      <w:bodyDiv w:val="1"/>
      <w:marLeft w:val="0"/>
      <w:marRight w:val="0"/>
      <w:marTop w:val="0"/>
      <w:marBottom w:val="0"/>
      <w:divBdr>
        <w:top w:val="none" w:sz="0" w:space="0" w:color="auto"/>
        <w:left w:val="none" w:sz="0" w:space="0" w:color="auto"/>
        <w:bottom w:val="none" w:sz="0" w:space="0" w:color="auto"/>
        <w:right w:val="none" w:sz="0" w:space="0" w:color="auto"/>
      </w:divBdr>
    </w:div>
    <w:div w:id="704407163">
      <w:bodyDiv w:val="1"/>
      <w:marLeft w:val="0"/>
      <w:marRight w:val="0"/>
      <w:marTop w:val="0"/>
      <w:marBottom w:val="0"/>
      <w:divBdr>
        <w:top w:val="none" w:sz="0" w:space="0" w:color="auto"/>
        <w:left w:val="none" w:sz="0" w:space="0" w:color="auto"/>
        <w:bottom w:val="none" w:sz="0" w:space="0" w:color="auto"/>
        <w:right w:val="none" w:sz="0" w:space="0" w:color="auto"/>
      </w:divBdr>
      <w:divsChild>
        <w:div w:id="911768135">
          <w:marLeft w:val="0"/>
          <w:marRight w:val="0"/>
          <w:marTop w:val="0"/>
          <w:marBottom w:val="0"/>
          <w:divBdr>
            <w:top w:val="none" w:sz="0" w:space="0" w:color="auto"/>
            <w:left w:val="none" w:sz="0" w:space="0" w:color="auto"/>
            <w:bottom w:val="none" w:sz="0" w:space="0" w:color="auto"/>
            <w:right w:val="none" w:sz="0" w:space="0" w:color="auto"/>
          </w:divBdr>
        </w:div>
      </w:divsChild>
    </w:div>
    <w:div w:id="748842195">
      <w:bodyDiv w:val="1"/>
      <w:marLeft w:val="0"/>
      <w:marRight w:val="0"/>
      <w:marTop w:val="0"/>
      <w:marBottom w:val="0"/>
      <w:divBdr>
        <w:top w:val="none" w:sz="0" w:space="0" w:color="auto"/>
        <w:left w:val="none" w:sz="0" w:space="0" w:color="auto"/>
        <w:bottom w:val="none" w:sz="0" w:space="0" w:color="auto"/>
        <w:right w:val="none" w:sz="0" w:space="0" w:color="auto"/>
      </w:divBdr>
    </w:div>
    <w:div w:id="773327373">
      <w:bodyDiv w:val="1"/>
      <w:marLeft w:val="0"/>
      <w:marRight w:val="0"/>
      <w:marTop w:val="0"/>
      <w:marBottom w:val="0"/>
      <w:divBdr>
        <w:top w:val="none" w:sz="0" w:space="0" w:color="auto"/>
        <w:left w:val="none" w:sz="0" w:space="0" w:color="auto"/>
        <w:bottom w:val="none" w:sz="0" w:space="0" w:color="auto"/>
        <w:right w:val="none" w:sz="0" w:space="0" w:color="auto"/>
      </w:divBdr>
    </w:div>
    <w:div w:id="902985830">
      <w:bodyDiv w:val="1"/>
      <w:marLeft w:val="0"/>
      <w:marRight w:val="0"/>
      <w:marTop w:val="0"/>
      <w:marBottom w:val="0"/>
      <w:divBdr>
        <w:top w:val="none" w:sz="0" w:space="0" w:color="auto"/>
        <w:left w:val="none" w:sz="0" w:space="0" w:color="auto"/>
        <w:bottom w:val="none" w:sz="0" w:space="0" w:color="auto"/>
        <w:right w:val="none" w:sz="0" w:space="0" w:color="auto"/>
      </w:divBdr>
      <w:divsChild>
        <w:div w:id="582644799">
          <w:marLeft w:val="0"/>
          <w:marRight w:val="0"/>
          <w:marTop w:val="0"/>
          <w:marBottom w:val="0"/>
          <w:divBdr>
            <w:top w:val="none" w:sz="0" w:space="0" w:color="auto"/>
            <w:left w:val="none" w:sz="0" w:space="0" w:color="auto"/>
            <w:bottom w:val="none" w:sz="0" w:space="0" w:color="auto"/>
            <w:right w:val="none" w:sz="0" w:space="0" w:color="auto"/>
          </w:divBdr>
        </w:div>
      </w:divsChild>
    </w:div>
    <w:div w:id="951547620">
      <w:bodyDiv w:val="1"/>
      <w:marLeft w:val="0"/>
      <w:marRight w:val="0"/>
      <w:marTop w:val="0"/>
      <w:marBottom w:val="0"/>
      <w:divBdr>
        <w:top w:val="none" w:sz="0" w:space="0" w:color="auto"/>
        <w:left w:val="none" w:sz="0" w:space="0" w:color="auto"/>
        <w:bottom w:val="none" w:sz="0" w:space="0" w:color="auto"/>
        <w:right w:val="none" w:sz="0" w:space="0" w:color="auto"/>
      </w:divBdr>
      <w:divsChild>
        <w:div w:id="1806702171">
          <w:marLeft w:val="0"/>
          <w:marRight w:val="0"/>
          <w:marTop w:val="0"/>
          <w:marBottom w:val="0"/>
          <w:divBdr>
            <w:top w:val="none" w:sz="0" w:space="0" w:color="auto"/>
            <w:left w:val="none" w:sz="0" w:space="0" w:color="auto"/>
            <w:bottom w:val="none" w:sz="0" w:space="0" w:color="auto"/>
            <w:right w:val="none" w:sz="0" w:space="0" w:color="auto"/>
          </w:divBdr>
        </w:div>
      </w:divsChild>
    </w:div>
    <w:div w:id="1085102931">
      <w:bodyDiv w:val="1"/>
      <w:marLeft w:val="0"/>
      <w:marRight w:val="0"/>
      <w:marTop w:val="0"/>
      <w:marBottom w:val="0"/>
      <w:divBdr>
        <w:top w:val="none" w:sz="0" w:space="0" w:color="auto"/>
        <w:left w:val="none" w:sz="0" w:space="0" w:color="auto"/>
        <w:bottom w:val="none" w:sz="0" w:space="0" w:color="auto"/>
        <w:right w:val="none" w:sz="0" w:space="0" w:color="auto"/>
      </w:divBdr>
      <w:divsChild>
        <w:div w:id="1157065633">
          <w:marLeft w:val="0"/>
          <w:marRight w:val="0"/>
          <w:marTop w:val="0"/>
          <w:marBottom w:val="0"/>
          <w:divBdr>
            <w:top w:val="none" w:sz="0" w:space="0" w:color="auto"/>
            <w:left w:val="none" w:sz="0" w:space="0" w:color="auto"/>
            <w:bottom w:val="none" w:sz="0" w:space="0" w:color="auto"/>
            <w:right w:val="none" w:sz="0" w:space="0" w:color="auto"/>
          </w:divBdr>
          <w:divsChild>
            <w:div w:id="1320883123">
              <w:marLeft w:val="0"/>
              <w:marRight w:val="0"/>
              <w:marTop w:val="0"/>
              <w:marBottom w:val="0"/>
              <w:divBdr>
                <w:top w:val="none" w:sz="0" w:space="0" w:color="auto"/>
                <w:left w:val="none" w:sz="0" w:space="0" w:color="auto"/>
                <w:bottom w:val="none" w:sz="0" w:space="0" w:color="auto"/>
                <w:right w:val="none" w:sz="0" w:space="0" w:color="auto"/>
              </w:divBdr>
            </w:div>
          </w:divsChild>
        </w:div>
        <w:div w:id="827014122">
          <w:marLeft w:val="0"/>
          <w:marRight w:val="0"/>
          <w:marTop w:val="0"/>
          <w:marBottom w:val="0"/>
          <w:divBdr>
            <w:top w:val="none" w:sz="0" w:space="0" w:color="auto"/>
            <w:left w:val="none" w:sz="0" w:space="0" w:color="auto"/>
            <w:bottom w:val="none" w:sz="0" w:space="0" w:color="auto"/>
            <w:right w:val="none" w:sz="0" w:space="0" w:color="auto"/>
          </w:divBdr>
          <w:divsChild>
            <w:div w:id="751314724">
              <w:marLeft w:val="0"/>
              <w:marRight w:val="0"/>
              <w:marTop w:val="0"/>
              <w:marBottom w:val="0"/>
              <w:divBdr>
                <w:top w:val="none" w:sz="0" w:space="0" w:color="auto"/>
                <w:left w:val="none" w:sz="0" w:space="0" w:color="auto"/>
                <w:bottom w:val="none" w:sz="0" w:space="0" w:color="auto"/>
                <w:right w:val="none" w:sz="0" w:space="0" w:color="auto"/>
              </w:divBdr>
            </w:div>
          </w:divsChild>
        </w:div>
        <w:div w:id="1399480370">
          <w:marLeft w:val="0"/>
          <w:marRight w:val="0"/>
          <w:marTop w:val="0"/>
          <w:marBottom w:val="0"/>
          <w:divBdr>
            <w:top w:val="none" w:sz="0" w:space="0" w:color="auto"/>
            <w:left w:val="none" w:sz="0" w:space="0" w:color="auto"/>
            <w:bottom w:val="none" w:sz="0" w:space="0" w:color="auto"/>
            <w:right w:val="none" w:sz="0" w:space="0" w:color="auto"/>
          </w:divBdr>
          <w:divsChild>
            <w:div w:id="51808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466610">
      <w:bodyDiv w:val="1"/>
      <w:marLeft w:val="0"/>
      <w:marRight w:val="0"/>
      <w:marTop w:val="0"/>
      <w:marBottom w:val="0"/>
      <w:divBdr>
        <w:top w:val="none" w:sz="0" w:space="0" w:color="auto"/>
        <w:left w:val="none" w:sz="0" w:space="0" w:color="auto"/>
        <w:bottom w:val="none" w:sz="0" w:space="0" w:color="auto"/>
        <w:right w:val="none" w:sz="0" w:space="0" w:color="auto"/>
      </w:divBdr>
    </w:div>
    <w:div w:id="1359620627">
      <w:bodyDiv w:val="1"/>
      <w:marLeft w:val="0"/>
      <w:marRight w:val="0"/>
      <w:marTop w:val="0"/>
      <w:marBottom w:val="0"/>
      <w:divBdr>
        <w:top w:val="none" w:sz="0" w:space="0" w:color="auto"/>
        <w:left w:val="none" w:sz="0" w:space="0" w:color="auto"/>
        <w:bottom w:val="none" w:sz="0" w:space="0" w:color="auto"/>
        <w:right w:val="none" w:sz="0" w:space="0" w:color="auto"/>
      </w:divBdr>
      <w:divsChild>
        <w:div w:id="2034720183">
          <w:marLeft w:val="0"/>
          <w:marRight w:val="0"/>
          <w:marTop w:val="0"/>
          <w:marBottom w:val="0"/>
          <w:divBdr>
            <w:top w:val="none" w:sz="0" w:space="0" w:color="auto"/>
            <w:left w:val="none" w:sz="0" w:space="0" w:color="auto"/>
            <w:bottom w:val="none" w:sz="0" w:space="0" w:color="auto"/>
            <w:right w:val="none" w:sz="0" w:space="0" w:color="auto"/>
          </w:divBdr>
        </w:div>
      </w:divsChild>
    </w:div>
    <w:div w:id="1405448021">
      <w:bodyDiv w:val="1"/>
      <w:marLeft w:val="0"/>
      <w:marRight w:val="0"/>
      <w:marTop w:val="0"/>
      <w:marBottom w:val="0"/>
      <w:divBdr>
        <w:top w:val="none" w:sz="0" w:space="0" w:color="auto"/>
        <w:left w:val="none" w:sz="0" w:space="0" w:color="auto"/>
        <w:bottom w:val="none" w:sz="0" w:space="0" w:color="auto"/>
        <w:right w:val="none" w:sz="0" w:space="0" w:color="auto"/>
      </w:divBdr>
    </w:div>
    <w:div w:id="1435321093">
      <w:bodyDiv w:val="1"/>
      <w:marLeft w:val="0"/>
      <w:marRight w:val="0"/>
      <w:marTop w:val="0"/>
      <w:marBottom w:val="0"/>
      <w:divBdr>
        <w:top w:val="none" w:sz="0" w:space="0" w:color="auto"/>
        <w:left w:val="none" w:sz="0" w:space="0" w:color="auto"/>
        <w:bottom w:val="none" w:sz="0" w:space="0" w:color="auto"/>
        <w:right w:val="none" w:sz="0" w:space="0" w:color="auto"/>
      </w:divBdr>
      <w:divsChild>
        <w:div w:id="2079286367">
          <w:marLeft w:val="0"/>
          <w:marRight w:val="0"/>
          <w:marTop w:val="0"/>
          <w:marBottom w:val="0"/>
          <w:divBdr>
            <w:top w:val="none" w:sz="0" w:space="0" w:color="auto"/>
            <w:left w:val="none" w:sz="0" w:space="0" w:color="auto"/>
            <w:bottom w:val="none" w:sz="0" w:space="0" w:color="auto"/>
            <w:right w:val="none" w:sz="0" w:space="0" w:color="auto"/>
          </w:divBdr>
        </w:div>
        <w:div w:id="1225334066">
          <w:marLeft w:val="0"/>
          <w:marRight w:val="0"/>
          <w:marTop w:val="0"/>
          <w:marBottom w:val="0"/>
          <w:divBdr>
            <w:top w:val="none" w:sz="0" w:space="0" w:color="auto"/>
            <w:left w:val="none" w:sz="0" w:space="0" w:color="auto"/>
            <w:bottom w:val="none" w:sz="0" w:space="0" w:color="auto"/>
            <w:right w:val="none" w:sz="0" w:space="0" w:color="auto"/>
          </w:divBdr>
        </w:div>
        <w:div w:id="647444955">
          <w:marLeft w:val="0"/>
          <w:marRight w:val="0"/>
          <w:marTop w:val="0"/>
          <w:marBottom w:val="0"/>
          <w:divBdr>
            <w:top w:val="none" w:sz="0" w:space="0" w:color="auto"/>
            <w:left w:val="none" w:sz="0" w:space="0" w:color="auto"/>
            <w:bottom w:val="none" w:sz="0" w:space="0" w:color="auto"/>
            <w:right w:val="none" w:sz="0" w:space="0" w:color="auto"/>
          </w:divBdr>
        </w:div>
        <w:div w:id="461459207">
          <w:marLeft w:val="0"/>
          <w:marRight w:val="0"/>
          <w:marTop w:val="0"/>
          <w:marBottom w:val="0"/>
          <w:divBdr>
            <w:top w:val="none" w:sz="0" w:space="0" w:color="auto"/>
            <w:left w:val="none" w:sz="0" w:space="0" w:color="auto"/>
            <w:bottom w:val="none" w:sz="0" w:space="0" w:color="auto"/>
            <w:right w:val="none" w:sz="0" w:space="0" w:color="auto"/>
          </w:divBdr>
        </w:div>
      </w:divsChild>
    </w:div>
    <w:div w:id="1747148795">
      <w:bodyDiv w:val="1"/>
      <w:marLeft w:val="0"/>
      <w:marRight w:val="0"/>
      <w:marTop w:val="0"/>
      <w:marBottom w:val="0"/>
      <w:divBdr>
        <w:top w:val="none" w:sz="0" w:space="0" w:color="auto"/>
        <w:left w:val="none" w:sz="0" w:space="0" w:color="auto"/>
        <w:bottom w:val="none" w:sz="0" w:space="0" w:color="auto"/>
        <w:right w:val="none" w:sz="0" w:space="0" w:color="auto"/>
      </w:divBdr>
    </w:div>
    <w:div w:id="1832984835">
      <w:bodyDiv w:val="1"/>
      <w:marLeft w:val="0"/>
      <w:marRight w:val="0"/>
      <w:marTop w:val="0"/>
      <w:marBottom w:val="0"/>
      <w:divBdr>
        <w:top w:val="none" w:sz="0" w:space="0" w:color="auto"/>
        <w:left w:val="none" w:sz="0" w:space="0" w:color="auto"/>
        <w:bottom w:val="none" w:sz="0" w:space="0" w:color="auto"/>
        <w:right w:val="none" w:sz="0" w:space="0" w:color="auto"/>
      </w:divBdr>
      <w:divsChild>
        <w:div w:id="1025980885">
          <w:marLeft w:val="0"/>
          <w:marRight w:val="0"/>
          <w:marTop w:val="0"/>
          <w:marBottom w:val="0"/>
          <w:divBdr>
            <w:top w:val="none" w:sz="0" w:space="0" w:color="auto"/>
            <w:left w:val="none" w:sz="0" w:space="0" w:color="auto"/>
            <w:bottom w:val="none" w:sz="0" w:space="0" w:color="auto"/>
            <w:right w:val="none" w:sz="0" w:space="0" w:color="auto"/>
          </w:divBdr>
        </w:div>
        <w:div w:id="1141578157">
          <w:marLeft w:val="0"/>
          <w:marRight w:val="0"/>
          <w:marTop w:val="0"/>
          <w:marBottom w:val="0"/>
          <w:divBdr>
            <w:top w:val="none" w:sz="0" w:space="0" w:color="auto"/>
            <w:left w:val="none" w:sz="0" w:space="0" w:color="auto"/>
            <w:bottom w:val="none" w:sz="0" w:space="0" w:color="auto"/>
            <w:right w:val="none" w:sz="0" w:space="0" w:color="auto"/>
          </w:divBdr>
        </w:div>
        <w:div w:id="15233315">
          <w:marLeft w:val="0"/>
          <w:marRight w:val="0"/>
          <w:marTop w:val="0"/>
          <w:marBottom w:val="0"/>
          <w:divBdr>
            <w:top w:val="none" w:sz="0" w:space="0" w:color="auto"/>
            <w:left w:val="none" w:sz="0" w:space="0" w:color="auto"/>
            <w:bottom w:val="none" w:sz="0" w:space="0" w:color="auto"/>
            <w:right w:val="none" w:sz="0" w:space="0" w:color="auto"/>
          </w:divBdr>
        </w:div>
      </w:divsChild>
    </w:div>
    <w:div w:id="1875578564">
      <w:bodyDiv w:val="1"/>
      <w:marLeft w:val="0"/>
      <w:marRight w:val="0"/>
      <w:marTop w:val="0"/>
      <w:marBottom w:val="0"/>
      <w:divBdr>
        <w:top w:val="none" w:sz="0" w:space="0" w:color="auto"/>
        <w:left w:val="none" w:sz="0" w:space="0" w:color="auto"/>
        <w:bottom w:val="none" w:sz="0" w:space="0" w:color="auto"/>
        <w:right w:val="none" w:sz="0" w:space="0" w:color="auto"/>
      </w:divBdr>
      <w:divsChild>
        <w:div w:id="806823665">
          <w:marLeft w:val="0"/>
          <w:marRight w:val="0"/>
          <w:marTop w:val="0"/>
          <w:marBottom w:val="0"/>
          <w:divBdr>
            <w:top w:val="none" w:sz="0" w:space="0" w:color="auto"/>
            <w:left w:val="none" w:sz="0" w:space="0" w:color="auto"/>
            <w:bottom w:val="none" w:sz="0" w:space="0" w:color="auto"/>
            <w:right w:val="none" w:sz="0" w:space="0" w:color="auto"/>
          </w:divBdr>
        </w:div>
      </w:divsChild>
    </w:div>
    <w:div w:id="1979843280">
      <w:bodyDiv w:val="1"/>
      <w:marLeft w:val="0"/>
      <w:marRight w:val="0"/>
      <w:marTop w:val="0"/>
      <w:marBottom w:val="0"/>
      <w:divBdr>
        <w:top w:val="none" w:sz="0" w:space="0" w:color="auto"/>
        <w:left w:val="none" w:sz="0" w:space="0" w:color="auto"/>
        <w:bottom w:val="none" w:sz="0" w:space="0" w:color="auto"/>
        <w:right w:val="none" w:sz="0" w:space="0" w:color="auto"/>
      </w:divBdr>
    </w:div>
    <w:div w:id="2130121168">
      <w:bodyDiv w:val="1"/>
      <w:marLeft w:val="0"/>
      <w:marRight w:val="0"/>
      <w:marTop w:val="0"/>
      <w:marBottom w:val="0"/>
      <w:divBdr>
        <w:top w:val="none" w:sz="0" w:space="0" w:color="auto"/>
        <w:left w:val="none" w:sz="0" w:space="0" w:color="auto"/>
        <w:bottom w:val="none" w:sz="0" w:space="0" w:color="auto"/>
        <w:right w:val="none" w:sz="0" w:space="0" w:color="auto"/>
      </w:divBdr>
      <w:divsChild>
        <w:div w:id="14431866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lgonquinlivecom.sharepoint.com/:p:/t/CollegeAcademicCouncil604/EUuQXWrCD7ZAnyTxuj9i3mMBWpf9xDiVEWUWTniQtZH8RA?e=vSvRWS"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78FA1C5F0E07D4C8316FF5F9A4BB7B0" ma:contentTypeVersion="10" ma:contentTypeDescription="Create a new document." ma:contentTypeScope="" ma:versionID="e3ade197bb7ce09b5a37dc6bf6a43d76">
  <xsd:schema xmlns:xsd="http://www.w3.org/2001/XMLSchema" xmlns:xs="http://www.w3.org/2001/XMLSchema" xmlns:p="http://schemas.microsoft.com/office/2006/metadata/properties" xmlns:ns2="0261b9a8-c668-4b1c-9232-9b214e84438a" xmlns:ns3="b19bb9d0-8127-4329-b75a-a7257d095033" targetNamespace="http://schemas.microsoft.com/office/2006/metadata/properties" ma:root="true" ma:fieldsID="53fe4afed8fe4edf0f199c8605babdca" ns2:_="" ns3:_="">
    <xsd:import namespace="0261b9a8-c668-4b1c-9232-9b214e84438a"/>
    <xsd:import namespace="b19bb9d0-8127-4329-b75a-a7257d09503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61b9a8-c668-4b1c-9232-9b214e8443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19bb9d0-8127-4329-b75a-a7257d09503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16F5A94-4304-43CC-9E40-DD85EED0AFDF}">
  <ds:schemaRefs>
    <ds:schemaRef ds:uri="http://schemas.openxmlformats.org/officeDocument/2006/bibliography"/>
  </ds:schemaRefs>
</ds:datastoreItem>
</file>

<file path=customXml/itemProps2.xml><?xml version="1.0" encoding="utf-8"?>
<ds:datastoreItem xmlns:ds="http://schemas.openxmlformats.org/officeDocument/2006/customXml" ds:itemID="{36D67835-F8C4-4604-817B-C367F1290B7F}">
  <ds:schemaRefs>
    <ds:schemaRef ds:uri="http://schemas.microsoft.com/sharepoint/v3/contenttype/forms"/>
  </ds:schemaRefs>
</ds:datastoreItem>
</file>

<file path=customXml/itemProps3.xml><?xml version="1.0" encoding="utf-8"?>
<ds:datastoreItem xmlns:ds="http://schemas.openxmlformats.org/officeDocument/2006/customXml" ds:itemID="{5CFA7435-D5FC-49E2-BA52-6CD8EFC5440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BE8C8D8-35BD-4014-A9B4-FE11264257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61b9a8-c668-4b1c-9232-9b214e84438a"/>
    <ds:schemaRef ds:uri="b19bb9d0-8127-4329-b75a-a7257d0950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ec1bd924-0a6a-4aa9-aa89-c980316c0449}" enabled="0" method="" siteId="{ec1bd924-0a6a-4aa9-aa89-c980316c0449}" removed="1"/>
</clbl:labelList>
</file>

<file path=docProps/app.xml><?xml version="1.0" encoding="utf-8"?>
<Properties xmlns="http://schemas.openxmlformats.org/officeDocument/2006/extended-properties" xmlns:vt="http://schemas.openxmlformats.org/officeDocument/2006/docPropsVTypes">
  <Template>Normal.dotm</Template>
  <TotalTime>1</TotalTime>
  <Pages>6</Pages>
  <Words>1829</Words>
  <Characters>10430</Characters>
  <Application>Microsoft Office Word</Application>
  <DocSecurity>0</DocSecurity>
  <Lines>86</Lines>
  <Paragraphs>24</Paragraphs>
  <ScaleCrop>false</ScaleCrop>
  <Company/>
  <LinksUpToDate>false</LinksUpToDate>
  <CharactersWithSpaces>12235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Brenna Dallaway</dc:creator>
  <cp:keywords/>
  <dc:description/>
  <cp:lastModifiedBy>Kateryna Moroz</cp:lastModifiedBy>
  <cp:revision>68</cp:revision>
  <dcterms:created xsi:type="dcterms:W3CDTF">2024-05-06T20:15:00Z</dcterms:created>
  <dcterms:modified xsi:type="dcterms:W3CDTF">2024-12-17T15:23:00Z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0x010100B78FA1C5F0E07D4C8316FF5F9A4BB7B0</vt:lpwstr>
  </property>
</Properties>
</file>